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13DD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48B2" w:rsidRPr="00641D51" w:rsidRDefault="007A48B2" w:rsidP="00CF416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1C15E3">
                    <w:t>28.03.2022 № 28</w:t>
                  </w:r>
                </w:p>
                <w:p w:rsidR="007A48B2" w:rsidRPr="00641D51" w:rsidRDefault="007A48B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815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13DD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A48B2" w:rsidRPr="00C94464" w:rsidRDefault="007A48B2" w:rsidP="00C94464">
                  <w:pPr>
                    <w:jc w:val="center"/>
                    <w:rPr>
                      <w:sz w:val="24"/>
                      <w:szCs w:val="24"/>
                    </w:rPr>
                  </w:pPr>
                  <w:r w:rsidRPr="00C94464">
                    <w:rPr>
                      <w:sz w:val="24"/>
                      <w:szCs w:val="24"/>
                    </w:rPr>
                    <w:t>УТВЕРЖДАЮ:</w:t>
                  </w:r>
                </w:p>
                <w:p w:rsidR="007A48B2" w:rsidRPr="00C94464" w:rsidRDefault="007A48B2" w:rsidP="00C94464">
                  <w:pPr>
                    <w:jc w:val="center"/>
                    <w:rPr>
                      <w:sz w:val="24"/>
                      <w:szCs w:val="24"/>
                    </w:rPr>
                  </w:pPr>
                  <w:r w:rsidRPr="00C94464">
                    <w:rPr>
                      <w:sz w:val="24"/>
                      <w:szCs w:val="24"/>
                    </w:rPr>
                    <w:t>Ректор, д.фил.н., профессор</w:t>
                  </w:r>
                </w:p>
                <w:p w:rsidR="007A48B2" w:rsidRDefault="007A48B2" w:rsidP="00C94464">
                  <w:pPr>
                    <w:jc w:val="center"/>
                    <w:rPr>
                      <w:sz w:val="24"/>
                      <w:szCs w:val="24"/>
                    </w:rPr>
                  </w:pPr>
                </w:p>
                <w:p w:rsidR="007A48B2" w:rsidRPr="00C94464" w:rsidRDefault="007A48B2" w:rsidP="00C94464">
                  <w:pPr>
                    <w:jc w:val="center"/>
                    <w:rPr>
                      <w:sz w:val="24"/>
                      <w:szCs w:val="24"/>
                    </w:rPr>
                  </w:pPr>
                  <w:r w:rsidRPr="00C94464">
                    <w:rPr>
                      <w:sz w:val="24"/>
                      <w:szCs w:val="24"/>
                    </w:rPr>
                    <w:t>______________А.Э. Еремеев</w:t>
                  </w:r>
                </w:p>
                <w:p w:rsidR="007A48B2" w:rsidRPr="00C94464" w:rsidRDefault="007A48B2" w:rsidP="00C94464">
                  <w:pPr>
                    <w:jc w:val="center"/>
                    <w:rPr>
                      <w:sz w:val="24"/>
                      <w:szCs w:val="24"/>
                    </w:rPr>
                  </w:pPr>
                  <w:r>
                    <w:rPr>
                      <w:sz w:val="24"/>
                      <w:szCs w:val="24"/>
                    </w:rPr>
                    <w:t xml:space="preserve">                              </w:t>
                  </w:r>
                  <w:r w:rsidR="001C15E3">
                    <w:rPr>
                      <w:sz w:val="24"/>
                      <w:szCs w:val="24"/>
                    </w:rPr>
                    <w:t>28</w:t>
                  </w:r>
                  <w:r w:rsidRPr="00C94464">
                    <w:rPr>
                      <w:sz w:val="24"/>
                      <w:szCs w:val="24"/>
                    </w:rPr>
                    <w:t>.</w:t>
                  </w:r>
                  <w:r>
                    <w:rPr>
                      <w:sz w:val="24"/>
                      <w:szCs w:val="24"/>
                    </w:rPr>
                    <w:t>0</w:t>
                  </w:r>
                  <w:r w:rsidR="001C15E3">
                    <w:rPr>
                      <w:sz w:val="24"/>
                      <w:szCs w:val="24"/>
                    </w:rPr>
                    <w:t>3</w:t>
                  </w:r>
                  <w:r w:rsidRPr="00C94464">
                    <w:rPr>
                      <w:sz w:val="24"/>
                      <w:szCs w:val="24"/>
                    </w:rPr>
                    <w:t>.20</w:t>
                  </w:r>
                  <w:r w:rsidR="001C15E3">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DC1074" w:rsidRDefault="00DC1074" w:rsidP="007F4B97">
      <w:pPr>
        <w:widowControl/>
        <w:suppressAutoHyphens/>
        <w:autoSpaceDE/>
        <w:adjustRightInd/>
        <w:jc w:val="center"/>
        <w:rPr>
          <w:b/>
          <w:bCs/>
          <w:caps/>
          <w:sz w:val="32"/>
          <w:szCs w:val="32"/>
        </w:rPr>
      </w:pPr>
      <w:r w:rsidRPr="00DC1074">
        <w:rPr>
          <w:b/>
          <w:bCs/>
          <w:color w:val="000000"/>
          <w:sz w:val="32"/>
          <w:szCs w:val="32"/>
        </w:rPr>
        <w:t>ФИНАНСОВЫЙ УЧЕТ И АНАЛИЗ</w:t>
      </w:r>
    </w:p>
    <w:p w:rsidR="007F4B97" w:rsidRPr="00E81007" w:rsidRDefault="00E81007" w:rsidP="007F4B97">
      <w:pPr>
        <w:widowControl/>
        <w:suppressAutoHyphens/>
        <w:autoSpaceDE/>
        <w:adjustRightInd/>
        <w:jc w:val="center"/>
        <w:rPr>
          <w:b/>
          <w:bCs/>
          <w:sz w:val="24"/>
          <w:szCs w:val="24"/>
        </w:rPr>
      </w:pPr>
      <w:r w:rsidRPr="00E81007">
        <w:rPr>
          <w:bCs/>
          <w:sz w:val="24"/>
          <w:szCs w:val="24"/>
        </w:rPr>
        <w:t>Б1.Б.</w:t>
      </w:r>
      <w:r w:rsidR="00C47724">
        <w:rPr>
          <w:bCs/>
          <w:sz w:val="24"/>
          <w:szCs w:val="24"/>
        </w:rPr>
        <w:t>27</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AE290A">
        <w:rPr>
          <w:rFonts w:eastAsia="Courier New"/>
          <w:sz w:val="24"/>
          <w:szCs w:val="24"/>
          <w:lang w:bidi="ru-RU"/>
        </w:rPr>
        <w:t>прикладн</w:t>
      </w:r>
      <w:r w:rsidRPr="00E81007">
        <w:rPr>
          <w:rFonts w:eastAsia="Courier New"/>
          <w:sz w:val="24"/>
          <w:szCs w:val="24"/>
          <w:lang w:bidi="ru-RU"/>
        </w:rPr>
        <w:t>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C47724">
        <w:rPr>
          <w:rFonts w:eastAsia="Courier New"/>
          <w:b/>
          <w:sz w:val="24"/>
          <w:szCs w:val="24"/>
          <w:lang w:bidi="ru-RU"/>
        </w:rPr>
        <w:t>38.03.02</w:t>
      </w:r>
      <w:r w:rsidRPr="00E81007">
        <w:rPr>
          <w:rFonts w:eastAsia="Courier New"/>
          <w:b/>
          <w:sz w:val="24"/>
          <w:szCs w:val="24"/>
          <w:lang w:bidi="ru-RU"/>
        </w:rPr>
        <w:t xml:space="preserve"> </w:t>
      </w:r>
      <w:r w:rsidR="00C47724">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1A5867">
        <w:rPr>
          <w:rFonts w:eastAsia="Courier New"/>
          <w:sz w:val="24"/>
          <w:szCs w:val="24"/>
          <w:lang w:bidi="ru-RU"/>
        </w:rPr>
        <w:t>Менеджмент организации</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CF4161" w:rsidRPr="006E1872" w:rsidRDefault="00CF4161" w:rsidP="00CF416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CF4161" w:rsidRPr="006E1872" w:rsidRDefault="00CF4161" w:rsidP="00CF4161">
      <w:pPr>
        <w:widowControl/>
        <w:autoSpaceDE/>
        <w:autoSpaceDN/>
        <w:adjustRightInd/>
        <w:jc w:val="center"/>
        <w:rPr>
          <w:sz w:val="24"/>
          <w:szCs w:val="24"/>
        </w:rPr>
      </w:pPr>
    </w:p>
    <w:p w:rsidR="00CF4161" w:rsidRPr="006E1872" w:rsidRDefault="00CF4161" w:rsidP="00CF4161">
      <w:pPr>
        <w:widowControl/>
        <w:autoSpaceDE/>
        <w:autoSpaceDN/>
        <w:adjustRightInd/>
        <w:jc w:val="center"/>
        <w:rPr>
          <w:rFonts w:eastAsia="SimSun"/>
          <w:b/>
          <w:kern w:val="2"/>
          <w:sz w:val="24"/>
          <w:szCs w:val="24"/>
          <w:lang w:eastAsia="hi-IN" w:bidi="hi-IN"/>
        </w:rPr>
      </w:pPr>
    </w:p>
    <w:p w:rsidR="00CF4161" w:rsidRPr="002C784C" w:rsidRDefault="00CF4161" w:rsidP="00CF416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01637" w:rsidRPr="00335464" w:rsidRDefault="00001637" w:rsidP="0000163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01637" w:rsidRPr="00335464" w:rsidRDefault="00001637" w:rsidP="0000163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C15E3" w:rsidRDefault="001C15E3" w:rsidP="001C15E3"/>
    <w:p w:rsidR="00CF4161" w:rsidRPr="002C784C" w:rsidRDefault="00CF4161" w:rsidP="00CF4161">
      <w:pPr>
        <w:widowControl/>
        <w:suppressAutoHyphens/>
        <w:autoSpaceDE/>
        <w:adjustRightInd/>
        <w:rPr>
          <w:rFonts w:eastAsia="SimSun"/>
          <w:b/>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Default="00CF4161" w:rsidP="00CF4161">
      <w:pPr>
        <w:suppressAutoHyphens/>
        <w:contextualSpacing/>
        <w:jc w:val="center"/>
        <w:rPr>
          <w:rFonts w:eastAsia="SimSun"/>
          <w:kern w:val="2"/>
          <w:sz w:val="24"/>
          <w:szCs w:val="24"/>
          <w:lang w:eastAsia="hi-IN" w:bidi="hi-IN"/>
        </w:rPr>
      </w:pPr>
    </w:p>
    <w:p w:rsidR="001C15E3" w:rsidRPr="002C784C" w:rsidRDefault="001C15E3"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rPr>
          <w:sz w:val="24"/>
          <w:szCs w:val="24"/>
        </w:rPr>
      </w:pPr>
      <w:r w:rsidRPr="002C784C">
        <w:rPr>
          <w:rFonts w:eastAsia="SimSun"/>
          <w:kern w:val="2"/>
          <w:sz w:val="24"/>
          <w:szCs w:val="24"/>
          <w:lang w:eastAsia="hi-IN" w:bidi="hi-IN"/>
        </w:rPr>
        <w:t xml:space="preserve">                                                               </w:t>
      </w:r>
      <w:r w:rsidR="001C15E3">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C15E3">
      <w:pPr>
        <w:rPr>
          <w:b/>
          <w:color w:val="000000"/>
          <w:sz w:val="24"/>
          <w:szCs w:val="24"/>
        </w:rPr>
      </w:pPr>
      <w:r w:rsidRPr="00793E1B">
        <w:rPr>
          <w:b/>
          <w:color w:val="000000"/>
          <w:sz w:val="24"/>
          <w:szCs w:val="24"/>
        </w:rPr>
        <w:br w:type="page"/>
      </w:r>
    </w:p>
    <w:p w:rsidR="000911D1" w:rsidRPr="001C15E3" w:rsidRDefault="000911D1" w:rsidP="001C15E3">
      <w:pPr>
        <w:widowControl/>
        <w:autoSpaceDE/>
        <w:autoSpaceDN/>
        <w:adjustRightInd/>
        <w:jc w:val="both"/>
        <w:rPr>
          <w:color w:val="000000"/>
          <w:spacing w:val="-3"/>
          <w:sz w:val="28"/>
          <w:szCs w:val="28"/>
          <w:lang w:eastAsia="en-US"/>
        </w:rPr>
      </w:pPr>
      <w:r w:rsidRPr="001C15E3">
        <w:rPr>
          <w:color w:val="000000"/>
          <w:spacing w:val="-3"/>
          <w:sz w:val="28"/>
          <w:szCs w:val="28"/>
          <w:lang w:eastAsia="en-US"/>
        </w:rPr>
        <w:t>Составитель:</w:t>
      </w:r>
    </w:p>
    <w:p w:rsidR="000911D1" w:rsidRDefault="000911D1" w:rsidP="001C15E3">
      <w:pPr>
        <w:widowControl/>
        <w:autoSpaceDE/>
        <w:autoSpaceDN/>
        <w:adjustRightInd/>
        <w:jc w:val="both"/>
        <w:rPr>
          <w:color w:val="000000"/>
          <w:spacing w:val="-3"/>
          <w:sz w:val="28"/>
          <w:szCs w:val="28"/>
          <w:lang w:eastAsia="en-US"/>
        </w:rPr>
      </w:pPr>
    </w:p>
    <w:p w:rsidR="001C15E3" w:rsidRPr="001C15E3" w:rsidRDefault="001C15E3" w:rsidP="001C15E3">
      <w:pPr>
        <w:widowControl/>
        <w:autoSpaceDE/>
        <w:autoSpaceDN/>
        <w:adjustRightInd/>
        <w:jc w:val="both"/>
        <w:rPr>
          <w:color w:val="000000"/>
          <w:spacing w:val="-3"/>
          <w:sz w:val="28"/>
          <w:szCs w:val="28"/>
          <w:lang w:eastAsia="en-US"/>
        </w:rPr>
      </w:pPr>
    </w:p>
    <w:p w:rsidR="000911D1" w:rsidRPr="001C15E3" w:rsidRDefault="000911D1" w:rsidP="001C15E3">
      <w:pPr>
        <w:widowControl/>
        <w:autoSpaceDE/>
        <w:autoSpaceDN/>
        <w:adjustRightInd/>
        <w:jc w:val="both"/>
        <w:rPr>
          <w:spacing w:val="-3"/>
          <w:sz w:val="28"/>
          <w:szCs w:val="28"/>
          <w:lang w:eastAsia="en-US"/>
        </w:rPr>
      </w:pPr>
      <w:r w:rsidRPr="001C15E3">
        <w:rPr>
          <w:spacing w:val="-3"/>
          <w:sz w:val="28"/>
          <w:szCs w:val="28"/>
          <w:lang w:eastAsia="en-US"/>
        </w:rPr>
        <w:t>к.</w:t>
      </w:r>
      <w:r w:rsidR="00E81007" w:rsidRPr="001C15E3">
        <w:rPr>
          <w:spacing w:val="-3"/>
          <w:sz w:val="28"/>
          <w:szCs w:val="28"/>
          <w:lang w:eastAsia="en-US"/>
        </w:rPr>
        <w:t>э</w:t>
      </w:r>
      <w:r w:rsidRPr="001C15E3">
        <w:rPr>
          <w:spacing w:val="-3"/>
          <w:sz w:val="28"/>
          <w:szCs w:val="28"/>
          <w:lang w:eastAsia="en-US"/>
        </w:rPr>
        <w:t>.н., доцент _________________ /</w:t>
      </w:r>
      <w:r w:rsidR="001C15E3" w:rsidRPr="001C15E3">
        <w:rPr>
          <w:spacing w:val="-3"/>
          <w:sz w:val="28"/>
          <w:szCs w:val="28"/>
          <w:lang w:eastAsia="en-US"/>
        </w:rPr>
        <w:t>Н</w:t>
      </w:r>
      <w:r w:rsidR="00E6228D" w:rsidRPr="001C15E3">
        <w:rPr>
          <w:spacing w:val="-3"/>
          <w:sz w:val="28"/>
          <w:szCs w:val="28"/>
          <w:lang w:eastAsia="en-US"/>
        </w:rPr>
        <w:t>.</w:t>
      </w:r>
      <w:r w:rsidR="001C15E3" w:rsidRPr="001C15E3">
        <w:rPr>
          <w:spacing w:val="-3"/>
          <w:sz w:val="28"/>
          <w:szCs w:val="28"/>
          <w:lang w:eastAsia="en-US"/>
        </w:rPr>
        <w:t>Г</w:t>
      </w:r>
      <w:r w:rsidR="00E6228D" w:rsidRPr="001C15E3">
        <w:rPr>
          <w:spacing w:val="-3"/>
          <w:sz w:val="28"/>
          <w:szCs w:val="28"/>
          <w:lang w:eastAsia="en-US"/>
        </w:rPr>
        <w:t>.</w:t>
      </w:r>
      <w:r w:rsidR="001C15E3" w:rsidRPr="001C15E3">
        <w:rPr>
          <w:spacing w:val="-3"/>
          <w:sz w:val="28"/>
          <w:szCs w:val="28"/>
          <w:lang w:eastAsia="en-US"/>
        </w:rPr>
        <w:t xml:space="preserve"> Гавриленко</w:t>
      </w:r>
      <w:r w:rsidR="00E81007" w:rsidRPr="001C15E3">
        <w:rPr>
          <w:spacing w:val="-3"/>
          <w:sz w:val="28"/>
          <w:szCs w:val="28"/>
          <w:lang w:eastAsia="en-US"/>
        </w:rPr>
        <w:t xml:space="preserve"> </w:t>
      </w:r>
      <w:r w:rsidRPr="001C15E3">
        <w:rPr>
          <w:spacing w:val="-3"/>
          <w:sz w:val="28"/>
          <w:szCs w:val="28"/>
          <w:lang w:eastAsia="en-US"/>
        </w:rPr>
        <w:t>/</w:t>
      </w:r>
    </w:p>
    <w:p w:rsidR="000911D1" w:rsidRPr="001C15E3" w:rsidRDefault="000911D1" w:rsidP="001C15E3">
      <w:pPr>
        <w:widowControl/>
        <w:autoSpaceDE/>
        <w:autoSpaceDN/>
        <w:adjustRightInd/>
        <w:jc w:val="both"/>
        <w:rPr>
          <w:spacing w:val="-3"/>
          <w:sz w:val="28"/>
          <w:szCs w:val="28"/>
          <w:lang w:eastAsia="en-US"/>
        </w:rPr>
      </w:pPr>
    </w:p>
    <w:p w:rsidR="000911D1" w:rsidRPr="001C15E3" w:rsidRDefault="000911D1" w:rsidP="001C15E3">
      <w:pPr>
        <w:widowControl/>
        <w:autoSpaceDE/>
        <w:autoSpaceDN/>
        <w:adjustRightInd/>
        <w:jc w:val="both"/>
        <w:rPr>
          <w:spacing w:val="-3"/>
          <w:sz w:val="28"/>
          <w:szCs w:val="28"/>
          <w:lang w:eastAsia="en-US"/>
        </w:rPr>
      </w:pPr>
      <w:r w:rsidRPr="001C15E3">
        <w:rPr>
          <w:spacing w:val="-3"/>
          <w:sz w:val="28"/>
          <w:szCs w:val="28"/>
          <w:lang w:eastAsia="en-US"/>
        </w:rPr>
        <w:t xml:space="preserve">Рабочая программа дисциплины одобрена на заседании </w:t>
      </w:r>
      <w:r w:rsidR="00D44188" w:rsidRPr="001C15E3">
        <w:rPr>
          <w:spacing w:val="-3"/>
          <w:sz w:val="28"/>
          <w:szCs w:val="28"/>
          <w:lang w:eastAsia="en-US"/>
        </w:rPr>
        <w:t>кафедры «</w:t>
      </w:r>
      <w:r w:rsidR="00E81007" w:rsidRPr="001C15E3">
        <w:rPr>
          <w:spacing w:val="-3"/>
          <w:sz w:val="28"/>
          <w:szCs w:val="28"/>
          <w:lang w:eastAsia="en-US"/>
        </w:rPr>
        <w:t>Экономики и управления персоналом</w:t>
      </w:r>
      <w:r w:rsidRPr="001C15E3">
        <w:rPr>
          <w:spacing w:val="-3"/>
          <w:sz w:val="28"/>
          <w:szCs w:val="28"/>
          <w:lang w:eastAsia="en-US"/>
        </w:rPr>
        <w:t>»</w:t>
      </w:r>
    </w:p>
    <w:p w:rsidR="001C15E3" w:rsidRDefault="001C15E3" w:rsidP="001C15E3">
      <w:pPr>
        <w:tabs>
          <w:tab w:val="left" w:pos="0"/>
          <w:tab w:val="left" w:pos="5446"/>
          <w:tab w:val="left" w:pos="6396"/>
          <w:tab w:val="left" w:pos="7535"/>
        </w:tabs>
        <w:rPr>
          <w:sz w:val="28"/>
          <w:szCs w:val="28"/>
        </w:rPr>
      </w:pPr>
    </w:p>
    <w:p w:rsidR="001C15E3" w:rsidRPr="001C15E3" w:rsidRDefault="001C15E3" w:rsidP="001C15E3">
      <w:pPr>
        <w:tabs>
          <w:tab w:val="left" w:pos="0"/>
          <w:tab w:val="left" w:pos="5446"/>
          <w:tab w:val="left" w:pos="6396"/>
          <w:tab w:val="left" w:pos="7535"/>
        </w:tabs>
        <w:rPr>
          <w:sz w:val="28"/>
          <w:szCs w:val="28"/>
        </w:rPr>
      </w:pPr>
      <w:r w:rsidRPr="001C15E3">
        <w:rPr>
          <w:sz w:val="28"/>
          <w:szCs w:val="28"/>
        </w:rPr>
        <w:t>Протокол  № 8  от  «25»  марта  2022 г</w:t>
      </w:r>
      <w:r w:rsidRPr="001C15E3">
        <w:rPr>
          <w:sz w:val="28"/>
          <w:szCs w:val="28"/>
        </w:rPr>
        <w:tab/>
      </w:r>
      <w:r w:rsidRPr="001C15E3">
        <w:rPr>
          <w:sz w:val="28"/>
          <w:szCs w:val="28"/>
        </w:rPr>
        <w:tab/>
      </w:r>
      <w:r w:rsidRPr="001C15E3">
        <w:rPr>
          <w:sz w:val="28"/>
          <w:szCs w:val="28"/>
        </w:rPr>
        <w:tab/>
      </w:r>
      <w:r w:rsidRPr="001C15E3">
        <w:rPr>
          <w:sz w:val="28"/>
          <w:szCs w:val="28"/>
        </w:rPr>
        <w:tab/>
      </w:r>
    </w:p>
    <w:p w:rsidR="001C15E3" w:rsidRDefault="001C15E3" w:rsidP="001C15E3">
      <w:pPr>
        <w:tabs>
          <w:tab w:val="left" w:pos="0"/>
        </w:tabs>
        <w:rPr>
          <w:sz w:val="28"/>
          <w:szCs w:val="28"/>
        </w:rPr>
      </w:pPr>
    </w:p>
    <w:p w:rsidR="001C15E3" w:rsidRDefault="001C15E3" w:rsidP="001C15E3">
      <w:pPr>
        <w:tabs>
          <w:tab w:val="left" w:pos="0"/>
        </w:tabs>
        <w:rPr>
          <w:sz w:val="28"/>
          <w:szCs w:val="28"/>
        </w:rPr>
      </w:pPr>
    </w:p>
    <w:p w:rsidR="001C15E3" w:rsidRPr="001C15E3" w:rsidRDefault="001C15E3" w:rsidP="001C15E3">
      <w:pPr>
        <w:tabs>
          <w:tab w:val="left" w:pos="0"/>
        </w:tabs>
        <w:rPr>
          <w:sz w:val="28"/>
          <w:szCs w:val="28"/>
        </w:rPr>
      </w:pPr>
      <w:r w:rsidRPr="001C15E3">
        <w:rPr>
          <w:sz w:val="28"/>
          <w:szCs w:val="28"/>
        </w:rPr>
        <w:t>Зав. кафедрой,  к.э.н., доцент                                /</w:t>
      </w:r>
      <w:r w:rsidRPr="001C15E3">
        <w:rPr>
          <w:spacing w:val="-3"/>
          <w:sz w:val="28"/>
          <w:szCs w:val="28"/>
          <w:lang w:eastAsia="en-US"/>
        </w:rPr>
        <w:t xml:space="preserve"> С.М. Ильченко</w:t>
      </w:r>
      <w:r w:rsidRPr="001C15E3">
        <w:rPr>
          <w:sz w:val="28"/>
          <w:szCs w:val="28"/>
        </w:rPr>
        <w:t xml:space="preserve">/ </w:t>
      </w: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C15E3" w:rsidRPr="00E535BC" w:rsidRDefault="001C15E3" w:rsidP="001C15E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5E3" w:rsidRPr="00E535BC" w:rsidRDefault="001C15E3" w:rsidP="001C15E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4161" w:rsidRPr="006E1872" w:rsidRDefault="00CF4161" w:rsidP="00CF4161">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1C15E3" w:rsidRPr="00200488">
        <w:rPr>
          <w:sz w:val="24"/>
          <w:szCs w:val="24"/>
          <w:lang w:eastAsia="en-US"/>
        </w:rPr>
        <w:t>20</w:t>
      </w:r>
      <w:r w:rsidR="001C15E3">
        <w:rPr>
          <w:sz w:val="24"/>
          <w:szCs w:val="24"/>
          <w:lang w:eastAsia="en-US"/>
        </w:rPr>
        <w:t>22</w:t>
      </w:r>
      <w:r w:rsidR="001C15E3" w:rsidRPr="00200488">
        <w:rPr>
          <w:sz w:val="24"/>
          <w:szCs w:val="24"/>
          <w:lang w:eastAsia="en-US"/>
        </w:rPr>
        <w:t>/20</w:t>
      </w:r>
      <w:r w:rsidR="001C15E3">
        <w:rPr>
          <w:sz w:val="24"/>
          <w:szCs w:val="24"/>
          <w:lang w:eastAsia="en-US"/>
        </w:rPr>
        <w:t>23</w:t>
      </w:r>
      <w:r w:rsidR="001C15E3" w:rsidRPr="00200488">
        <w:rPr>
          <w:sz w:val="24"/>
          <w:szCs w:val="24"/>
          <w:lang w:eastAsia="en-US"/>
        </w:rPr>
        <w:t xml:space="preserve"> учебный год,</w:t>
      </w:r>
      <w:r w:rsidR="001C15E3" w:rsidRPr="00200488">
        <w:rPr>
          <w:sz w:val="24"/>
          <w:szCs w:val="24"/>
        </w:rPr>
        <w:t xml:space="preserve"> </w:t>
      </w:r>
      <w:r w:rsidR="001C15E3" w:rsidRPr="00200488">
        <w:rPr>
          <w:sz w:val="24"/>
          <w:szCs w:val="24"/>
          <w:lang w:eastAsia="en-US"/>
        </w:rPr>
        <w:t xml:space="preserve">утвержденным приказом ректора от </w:t>
      </w:r>
      <w:r w:rsidR="001C15E3">
        <w:rPr>
          <w:sz w:val="24"/>
          <w:szCs w:val="24"/>
          <w:lang w:eastAsia="en-US"/>
        </w:rPr>
        <w:t>28</w:t>
      </w:r>
      <w:r w:rsidR="001C15E3" w:rsidRPr="00200488">
        <w:rPr>
          <w:sz w:val="24"/>
          <w:szCs w:val="24"/>
          <w:lang w:eastAsia="en-US"/>
        </w:rPr>
        <w:t>.0</w:t>
      </w:r>
      <w:r w:rsidR="001C15E3">
        <w:rPr>
          <w:sz w:val="24"/>
          <w:szCs w:val="24"/>
          <w:lang w:eastAsia="en-US"/>
        </w:rPr>
        <w:t>3</w:t>
      </w:r>
      <w:r w:rsidR="001C15E3" w:rsidRPr="00200488">
        <w:rPr>
          <w:sz w:val="24"/>
          <w:szCs w:val="24"/>
          <w:lang w:eastAsia="en-US"/>
        </w:rPr>
        <w:t>.20</w:t>
      </w:r>
      <w:r w:rsidR="001C15E3">
        <w:rPr>
          <w:sz w:val="24"/>
          <w:szCs w:val="24"/>
          <w:lang w:eastAsia="en-US"/>
        </w:rPr>
        <w:t>22</w:t>
      </w:r>
      <w:r w:rsidR="001C15E3" w:rsidRPr="00200488">
        <w:rPr>
          <w:sz w:val="24"/>
          <w:szCs w:val="24"/>
          <w:lang w:eastAsia="en-US"/>
        </w:rPr>
        <w:t xml:space="preserve"> № </w:t>
      </w:r>
      <w:r w:rsidR="001C15E3">
        <w:rPr>
          <w:sz w:val="24"/>
          <w:szCs w:val="24"/>
          <w:lang w:eastAsia="en-US"/>
        </w:rPr>
        <w:t>28</w:t>
      </w:r>
      <w:r w:rsidRPr="002C784C">
        <w:rPr>
          <w:sz w:val="24"/>
          <w:szCs w:val="24"/>
          <w:lang w:eastAsia="en-US"/>
        </w:rPr>
        <w:t>;</w:t>
      </w:r>
    </w:p>
    <w:p w:rsidR="00CF4161" w:rsidRPr="006E1872" w:rsidRDefault="00CF4161" w:rsidP="00CF416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1C15E3" w:rsidRPr="00200488">
        <w:rPr>
          <w:sz w:val="24"/>
          <w:szCs w:val="24"/>
          <w:lang w:eastAsia="en-US"/>
        </w:rPr>
        <w:t>20</w:t>
      </w:r>
      <w:r w:rsidR="001C15E3">
        <w:rPr>
          <w:sz w:val="24"/>
          <w:szCs w:val="24"/>
          <w:lang w:eastAsia="en-US"/>
        </w:rPr>
        <w:t>22</w:t>
      </w:r>
      <w:r w:rsidR="001C15E3" w:rsidRPr="00200488">
        <w:rPr>
          <w:sz w:val="24"/>
          <w:szCs w:val="24"/>
          <w:lang w:eastAsia="en-US"/>
        </w:rPr>
        <w:t>/20</w:t>
      </w:r>
      <w:r w:rsidR="001C15E3">
        <w:rPr>
          <w:sz w:val="24"/>
          <w:szCs w:val="24"/>
          <w:lang w:eastAsia="en-US"/>
        </w:rPr>
        <w:t>23</w:t>
      </w:r>
      <w:r w:rsidR="001C15E3" w:rsidRPr="00200488">
        <w:rPr>
          <w:sz w:val="24"/>
          <w:szCs w:val="24"/>
          <w:lang w:eastAsia="en-US"/>
        </w:rPr>
        <w:t xml:space="preserve"> учебный год,</w:t>
      </w:r>
      <w:r w:rsidR="001C15E3" w:rsidRPr="00200488">
        <w:rPr>
          <w:sz w:val="24"/>
          <w:szCs w:val="24"/>
        </w:rPr>
        <w:t xml:space="preserve"> </w:t>
      </w:r>
      <w:r w:rsidR="001C15E3" w:rsidRPr="00200488">
        <w:rPr>
          <w:sz w:val="24"/>
          <w:szCs w:val="24"/>
          <w:lang w:eastAsia="en-US"/>
        </w:rPr>
        <w:t xml:space="preserve">утвержденным приказом ректора от </w:t>
      </w:r>
      <w:r w:rsidR="001C15E3">
        <w:rPr>
          <w:sz w:val="24"/>
          <w:szCs w:val="24"/>
          <w:lang w:eastAsia="en-US"/>
        </w:rPr>
        <w:t>28</w:t>
      </w:r>
      <w:r w:rsidR="001C15E3" w:rsidRPr="00200488">
        <w:rPr>
          <w:sz w:val="24"/>
          <w:szCs w:val="24"/>
          <w:lang w:eastAsia="en-US"/>
        </w:rPr>
        <w:t>.0</w:t>
      </w:r>
      <w:r w:rsidR="001C15E3">
        <w:rPr>
          <w:sz w:val="24"/>
          <w:szCs w:val="24"/>
          <w:lang w:eastAsia="en-US"/>
        </w:rPr>
        <w:t>3</w:t>
      </w:r>
      <w:r w:rsidR="001C15E3" w:rsidRPr="00200488">
        <w:rPr>
          <w:sz w:val="24"/>
          <w:szCs w:val="24"/>
          <w:lang w:eastAsia="en-US"/>
        </w:rPr>
        <w:t>.20</w:t>
      </w:r>
      <w:r w:rsidR="001C15E3">
        <w:rPr>
          <w:sz w:val="24"/>
          <w:szCs w:val="24"/>
          <w:lang w:eastAsia="en-US"/>
        </w:rPr>
        <w:t>22</w:t>
      </w:r>
      <w:r w:rsidR="001C15E3" w:rsidRPr="00200488">
        <w:rPr>
          <w:sz w:val="24"/>
          <w:szCs w:val="24"/>
          <w:lang w:eastAsia="en-US"/>
        </w:rPr>
        <w:t xml:space="preserve"> № </w:t>
      </w:r>
      <w:r w:rsidR="001C15E3">
        <w:rPr>
          <w:sz w:val="24"/>
          <w:szCs w:val="24"/>
          <w:lang w:eastAsia="en-US"/>
        </w:rPr>
        <w:t>28</w:t>
      </w:r>
      <w:r w:rsidRPr="002C784C">
        <w:rPr>
          <w:sz w:val="24"/>
          <w:szCs w:val="24"/>
          <w:lang w:eastAsia="en-US"/>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1C15E3">
        <w:rPr>
          <w:b/>
          <w:sz w:val="24"/>
          <w:szCs w:val="24"/>
        </w:rPr>
        <w:t>22</w:t>
      </w:r>
      <w:r w:rsidRPr="000B40A9">
        <w:rPr>
          <w:b/>
          <w:sz w:val="24"/>
          <w:szCs w:val="24"/>
        </w:rPr>
        <w:t>/2</w:t>
      </w:r>
      <w:r w:rsidR="009F4070" w:rsidRPr="000B40A9">
        <w:rPr>
          <w:b/>
          <w:sz w:val="24"/>
          <w:szCs w:val="24"/>
        </w:rPr>
        <w:t>0</w:t>
      </w:r>
      <w:r w:rsidR="001C15E3">
        <w:rPr>
          <w:b/>
          <w:sz w:val="24"/>
          <w:szCs w:val="24"/>
        </w:rPr>
        <w:t>23</w:t>
      </w:r>
      <w:r w:rsidRPr="000B40A9">
        <w:rPr>
          <w:b/>
          <w:sz w:val="24"/>
          <w:szCs w:val="24"/>
        </w:rPr>
        <w:t xml:space="preserve"> учебного года:</w:t>
      </w:r>
    </w:p>
    <w:p w:rsidR="00A76E53" w:rsidRDefault="00CF416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ние 20</w:t>
      </w:r>
      <w:r w:rsidR="001C15E3">
        <w:rPr>
          <w:sz w:val="24"/>
          <w:szCs w:val="24"/>
        </w:rPr>
        <w:t>22</w:t>
      </w:r>
      <w:r w:rsidR="009F4070" w:rsidRPr="000B40A9">
        <w:rPr>
          <w:sz w:val="24"/>
          <w:szCs w:val="24"/>
        </w:rPr>
        <w:t>/20</w:t>
      </w:r>
      <w:r w:rsidR="001C15E3">
        <w:rPr>
          <w:sz w:val="24"/>
          <w:szCs w:val="24"/>
        </w:rPr>
        <w:t>23</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4B5611" w:rsidTr="007B7F2B">
        <w:tc>
          <w:tcPr>
            <w:tcW w:w="294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Результаты освоения ОПОП (содержание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1565" w:type="dxa"/>
            <w:vAlign w:val="center"/>
          </w:tcPr>
          <w:p w:rsidR="00A76E53"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Код</w:t>
            </w:r>
          </w:p>
          <w:p w:rsidR="00793F01"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506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Перечень планируемых результатов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обучения по дисциплине</w:t>
            </w:r>
          </w:p>
        </w:tc>
      </w:tr>
      <w:tr w:rsidR="0037356E" w:rsidRPr="004B5611" w:rsidTr="007B7F2B">
        <w:tc>
          <w:tcPr>
            <w:tcW w:w="2943" w:type="dxa"/>
            <w:vAlign w:val="center"/>
          </w:tcPr>
          <w:p w:rsidR="0037356E" w:rsidRPr="004B5611" w:rsidRDefault="0037356E" w:rsidP="008F2F76">
            <w:pPr>
              <w:widowControl/>
              <w:autoSpaceDE/>
              <w:autoSpaceDN/>
              <w:adjustRightInd/>
              <w:jc w:val="both"/>
              <w:rPr>
                <w:sz w:val="24"/>
                <w:szCs w:val="24"/>
              </w:rPr>
            </w:pPr>
            <w:r w:rsidRPr="004B5611">
              <w:rPr>
                <w:sz w:val="24"/>
                <w:szCs w:val="24"/>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4B5611"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4B5611" w:rsidRDefault="0037356E"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ОПК-5</w:t>
            </w:r>
          </w:p>
        </w:tc>
        <w:tc>
          <w:tcPr>
            <w:tcW w:w="5063" w:type="dxa"/>
            <w:vAlign w:val="center"/>
          </w:tcPr>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Знать</w:t>
            </w:r>
            <w:r w:rsidR="008C3DF7" w:rsidRPr="004B5611">
              <w:rPr>
                <w:rFonts w:eastAsia="Calibri"/>
                <w:i/>
                <w:sz w:val="24"/>
                <w:szCs w:val="24"/>
                <w:lang w:eastAsia="en-US"/>
              </w:rPr>
              <w:t>:</w:t>
            </w:r>
            <w:r w:rsidRPr="004B5611">
              <w:rPr>
                <w:rFonts w:eastAsia="Calibri"/>
                <w:i/>
                <w:sz w:val="24"/>
                <w:szCs w:val="24"/>
                <w:lang w:eastAsia="en-US"/>
              </w:rPr>
              <w:t xml:space="preserve"> </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sz w:val="24"/>
                <w:szCs w:val="24"/>
              </w:rPr>
              <w:t>основы и порядок ведения учета результатов хозяйственной деятельности за отчетный период</w:t>
            </w:r>
            <w:r w:rsidRPr="004B5611">
              <w:rPr>
                <w:rFonts w:eastAsia="Calibri"/>
                <w:sz w:val="24"/>
                <w:szCs w:val="24"/>
                <w:lang w:eastAsia="en-US"/>
              </w:rPr>
              <w:t>;</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rFonts w:eastAsia="Calibri"/>
                <w:sz w:val="24"/>
                <w:szCs w:val="24"/>
                <w:lang w:eastAsia="en-US"/>
              </w:rPr>
              <w:t xml:space="preserve">порядок составления </w:t>
            </w:r>
            <w:r w:rsidRPr="004B5611">
              <w:rPr>
                <w:bCs/>
                <w:color w:val="000000"/>
                <w:sz w:val="24"/>
                <w:szCs w:val="24"/>
              </w:rPr>
              <w:t>форм бухгалтерской и статистической отчетности, налоговых деклараций</w:t>
            </w:r>
          </w:p>
          <w:p w:rsidR="008D4E14" w:rsidRPr="004B5611" w:rsidRDefault="008D4E14" w:rsidP="008D4E14">
            <w:pPr>
              <w:widowControl/>
              <w:tabs>
                <w:tab w:val="left" w:pos="318"/>
              </w:tabs>
              <w:autoSpaceDE/>
              <w:adjustRightInd/>
              <w:jc w:val="both"/>
              <w:rPr>
                <w:rFonts w:eastAsia="Calibri"/>
                <w:sz w:val="24"/>
                <w:szCs w:val="24"/>
                <w:lang w:eastAsia="en-US"/>
              </w:rPr>
            </w:pPr>
          </w:p>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Уметь</w:t>
            </w:r>
            <w:r w:rsidR="008C3DF7" w:rsidRPr="004B5611">
              <w:rPr>
                <w:rFonts w:eastAsia="Calibri"/>
                <w:i/>
                <w:sz w:val="24"/>
                <w:szCs w:val="24"/>
                <w:lang w:eastAsia="en-US"/>
              </w:rPr>
              <w:t>:</w:t>
            </w:r>
            <w:r w:rsidRPr="004B5611">
              <w:rPr>
                <w:rFonts w:eastAsia="Calibri"/>
                <w:i/>
                <w:sz w:val="24"/>
                <w:szCs w:val="24"/>
                <w:lang w:eastAsia="en-US"/>
              </w:rPr>
              <w:t xml:space="preserve"> </w:t>
            </w:r>
          </w:p>
          <w:p w:rsidR="002568B7"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составлять формы бухгалтерской и статистической отчетности, налоговые декларации</w:t>
            </w:r>
            <w:r w:rsidRPr="004B5611">
              <w:rPr>
                <w:rFonts w:eastAsia="Calibri"/>
                <w:sz w:val="24"/>
                <w:szCs w:val="24"/>
                <w:lang w:eastAsia="en-US"/>
              </w:rPr>
              <w:t>;</w:t>
            </w:r>
          </w:p>
          <w:p w:rsidR="008D4E14" w:rsidRPr="004B5611" w:rsidRDefault="008D4E14" w:rsidP="008D4E14">
            <w:pPr>
              <w:widowControl/>
              <w:tabs>
                <w:tab w:val="left" w:pos="318"/>
              </w:tabs>
              <w:autoSpaceDE/>
              <w:adjustRightInd/>
              <w:ind w:left="34"/>
              <w:jc w:val="both"/>
              <w:rPr>
                <w:rFonts w:eastAsia="Calibri"/>
                <w:i/>
                <w:sz w:val="24"/>
                <w:szCs w:val="24"/>
                <w:lang w:eastAsia="en-US"/>
              </w:rPr>
            </w:pPr>
          </w:p>
          <w:p w:rsidR="008D4E14" w:rsidRPr="004B5611" w:rsidRDefault="008D4E14" w:rsidP="008D4E14">
            <w:pPr>
              <w:widowControl/>
              <w:tabs>
                <w:tab w:val="left" w:pos="318"/>
              </w:tabs>
              <w:autoSpaceDE/>
              <w:adjustRightInd/>
              <w:ind w:firstLine="34"/>
              <w:jc w:val="both"/>
              <w:rPr>
                <w:rFonts w:eastAsia="Calibri"/>
                <w:sz w:val="24"/>
                <w:szCs w:val="24"/>
                <w:lang w:eastAsia="en-US"/>
              </w:rPr>
            </w:pPr>
            <w:r w:rsidRPr="004B5611">
              <w:rPr>
                <w:rFonts w:eastAsia="Calibri"/>
                <w:i/>
                <w:sz w:val="24"/>
                <w:szCs w:val="24"/>
                <w:lang w:eastAsia="en-US"/>
              </w:rPr>
              <w:t>Владеть</w:t>
            </w:r>
            <w:r w:rsidR="008C3DF7" w:rsidRPr="004B5611">
              <w:rPr>
                <w:rFonts w:eastAsia="Calibri"/>
                <w:i/>
                <w:sz w:val="24"/>
                <w:szCs w:val="24"/>
                <w:lang w:eastAsia="en-US"/>
              </w:rPr>
              <w:t>:</w:t>
            </w:r>
            <w:r w:rsidRPr="004B5611">
              <w:rPr>
                <w:rFonts w:eastAsia="Calibri"/>
                <w:sz w:val="24"/>
                <w:szCs w:val="24"/>
                <w:lang w:eastAsia="en-US"/>
              </w:rPr>
              <w:t xml:space="preserve"> </w:t>
            </w:r>
          </w:p>
          <w:p w:rsidR="008C3DF7" w:rsidRPr="004B5611"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 xml:space="preserve">навыками </w:t>
            </w:r>
            <w:r w:rsidRPr="004B5611">
              <w:rPr>
                <w:bCs/>
                <w:color w:val="000000"/>
                <w:sz w:val="24"/>
                <w:szCs w:val="24"/>
              </w:rPr>
              <w:t xml:space="preserve">отражения на счетах бухгалтерского учета результатов </w:t>
            </w:r>
            <w:r w:rsidRPr="004B5611">
              <w:rPr>
                <w:bCs/>
                <w:color w:val="000000"/>
                <w:sz w:val="24"/>
                <w:szCs w:val="24"/>
              </w:rPr>
              <w:lastRenderedPageBreak/>
              <w:t xml:space="preserve">хозяйственной деятельности за отчетный период, </w:t>
            </w:r>
          </w:p>
          <w:p w:rsidR="0037356E" w:rsidRPr="004B5611"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навыками</w:t>
            </w:r>
            <w:r w:rsidRPr="004B5611">
              <w:rPr>
                <w:bCs/>
                <w:color w:val="000000"/>
                <w:sz w:val="24"/>
                <w:szCs w:val="24"/>
              </w:rPr>
              <w:t xml:space="preserve"> </w:t>
            </w:r>
            <w:r w:rsidR="008D4E14" w:rsidRPr="004B5611">
              <w:rPr>
                <w:bCs/>
                <w:color w:val="000000"/>
                <w:sz w:val="24"/>
                <w:szCs w:val="24"/>
              </w:rPr>
              <w:t>составления форм бухгалтерской и статистической отчетности, налоговых деклараций</w:t>
            </w:r>
          </w:p>
        </w:tc>
      </w:tr>
      <w:tr w:rsidR="00793F01" w:rsidRPr="004B5611" w:rsidTr="007B7F2B">
        <w:tc>
          <w:tcPr>
            <w:tcW w:w="2943" w:type="dxa"/>
            <w:vAlign w:val="center"/>
          </w:tcPr>
          <w:p w:rsidR="00793F01" w:rsidRPr="004B5611" w:rsidRDefault="004B5611" w:rsidP="003D5A52">
            <w:pPr>
              <w:widowControl/>
              <w:tabs>
                <w:tab w:val="left" w:pos="708"/>
              </w:tabs>
              <w:autoSpaceDE/>
              <w:adjustRightInd/>
              <w:rPr>
                <w:rFonts w:eastAsia="Calibri"/>
                <w:sz w:val="24"/>
                <w:szCs w:val="24"/>
                <w:lang w:eastAsia="en-US"/>
              </w:rPr>
            </w:pPr>
            <w:r w:rsidRPr="004B5611">
              <w:rPr>
                <w:sz w:val="24"/>
                <w:szCs w:val="24"/>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4B5611" w:rsidRDefault="00793F01" w:rsidP="007B7F2B">
            <w:pPr>
              <w:widowControl/>
              <w:tabs>
                <w:tab w:val="left" w:pos="708"/>
              </w:tabs>
              <w:autoSpaceDE/>
              <w:adjustRightInd/>
              <w:jc w:val="center"/>
              <w:rPr>
                <w:rFonts w:eastAsia="Calibri"/>
                <w:sz w:val="24"/>
                <w:szCs w:val="24"/>
                <w:lang w:eastAsia="en-US"/>
              </w:rPr>
            </w:pPr>
            <w:r w:rsidRPr="004B5611">
              <w:rPr>
                <w:rFonts w:eastAsia="Calibri"/>
                <w:sz w:val="24"/>
                <w:szCs w:val="24"/>
                <w:lang w:eastAsia="en-US"/>
              </w:rPr>
              <w:t>ПК-</w:t>
            </w:r>
            <w:r w:rsidR="003D5A52" w:rsidRPr="004B5611">
              <w:rPr>
                <w:rFonts w:eastAsia="Calibri"/>
                <w:sz w:val="24"/>
                <w:szCs w:val="24"/>
                <w:lang w:eastAsia="en-US"/>
              </w:rPr>
              <w:t>14</w:t>
            </w:r>
          </w:p>
        </w:tc>
        <w:tc>
          <w:tcPr>
            <w:tcW w:w="5063" w:type="dxa"/>
            <w:vAlign w:val="center"/>
          </w:tcPr>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Знать: </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rFonts w:eastAsia="Calibri"/>
                <w:sz w:val="24"/>
                <w:szCs w:val="24"/>
                <w:lang w:eastAsia="en-US"/>
              </w:rPr>
              <w:t>основные принципы и стандарты финансового учета;</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sz w:val="24"/>
                <w:szCs w:val="24"/>
              </w:rPr>
              <w:t xml:space="preserve">методы </w:t>
            </w:r>
            <w:r w:rsidRPr="004B5611">
              <w:rPr>
                <w:rFonts w:eastAsia="Calibri"/>
                <w:sz w:val="24"/>
                <w:szCs w:val="24"/>
                <w:lang w:eastAsia="en-US"/>
              </w:rPr>
              <w:t>управления затратами и принятия решений на основе данных управленческого учета</w:t>
            </w:r>
            <w:r w:rsidRPr="004B5611">
              <w:rPr>
                <w:sz w:val="24"/>
                <w:szCs w:val="24"/>
              </w:rPr>
              <w:t>;</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Уметь: </w:t>
            </w:r>
          </w:p>
          <w:p w:rsidR="004B5611" w:rsidRPr="004B5611" w:rsidRDefault="004B5611" w:rsidP="004B5611">
            <w:pPr>
              <w:numPr>
                <w:ilvl w:val="0"/>
                <w:numId w:val="11"/>
              </w:numPr>
              <w:ind w:left="0" w:firstLine="0"/>
              <w:jc w:val="both"/>
              <w:rPr>
                <w:spacing w:val="-2"/>
                <w:sz w:val="24"/>
                <w:szCs w:val="24"/>
              </w:rPr>
            </w:pPr>
            <w:r w:rsidRPr="004B5611">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p>
          <w:p w:rsidR="004B5611" w:rsidRPr="004B5611" w:rsidRDefault="004B5611" w:rsidP="004B5611">
            <w:pPr>
              <w:widowControl/>
              <w:numPr>
                <w:ilvl w:val="0"/>
                <w:numId w:val="11"/>
              </w:numPr>
              <w:tabs>
                <w:tab w:val="left" w:pos="708"/>
              </w:tabs>
              <w:autoSpaceDE/>
              <w:adjustRightInd/>
              <w:ind w:left="0" w:firstLine="0"/>
              <w:jc w:val="both"/>
              <w:rPr>
                <w:rFonts w:eastAsia="Calibri"/>
                <w:i/>
                <w:sz w:val="24"/>
                <w:szCs w:val="24"/>
                <w:lang w:eastAsia="en-US"/>
              </w:rPr>
            </w:pPr>
            <w:r w:rsidRPr="004B5611">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Владеть</w:t>
            </w:r>
            <w:r w:rsidRPr="004B5611">
              <w:rPr>
                <w:rFonts w:eastAsia="Calibri"/>
                <w:sz w:val="24"/>
                <w:szCs w:val="24"/>
                <w:lang w:eastAsia="en-US"/>
              </w:rPr>
              <w:t>:</w:t>
            </w:r>
          </w:p>
          <w:p w:rsidR="004B5611" w:rsidRPr="004B5611" w:rsidRDefault="004B5611" w:rsidP="004B5611">
            <w:pPr>
              <w:widowControl/>
              <w:numPr>
                <w:ilvl w:val="0"/>
                <w:numId w:val="12"/>
              </w:numPr>
              <w:tabs>
                <w:tab w:val="left" w:pos="708"/>
              </w:tabs>
              <w:autoSpaceDE/>
              <w:adjustRightInd/>
              <w:ind w:left="0" w:firstLine="0"/>
              <w:jc w:val="both"/>
              <w:rPr>
                <w:spacing w:val="-1"/>
                <w:sz w:val="24"/>
                <w:szCs w:val="24"/>
              </w:rPr>
            </w:pPr>
            <w:r w:rsidRPr="004B5611">
              <w:rPr>
                <w:spacing w:val="-1"/>
                <w:sz w:val="24"/>
                <w:szCs w:val="24"/>
              </w:rPr>
              <w:t xml:space="preserve">навыками </w:t>
            </w:r>
            <w:r w:rsidRPr="004B5611">
              <w:rPr>
                <w:rFonts w:eastAsia="Calibri"/>
                <w:sz w:val="24"/>
                <w:szCs w:val="24"/>
                <w:lang w:eastAsia="en-US"/>
              </w:rPr>
              <w:t>управления затратами на основе данных управленческого учета</w:t>
            </w:r>
            <w:r w:rsidRPr="004B5611">
              <w:rPr>
                <w:spacing w:val="-1"/>
                <w:sz w:val="24"/>
                <w:szCs w:val="24"/>
              </w:rPr>
              <w:t xml:space="preserve">; </w:t>
            </w:r>
          </w:p>
          <w:p w:rsidR="0048300E" w:rsidRPr="004B5611" w:rsidRDefault="004B5611" w:rsidP="004B5611">
            <w:pPr>
              <w:widowControl/>
              <w:numPr>
                <w:ilvl w:val="0"/>
                <w:numId w:val="4"/>
              </w:numPr>
              <w:tabs>
                <w:tab w:val="left" w:pos="318"/>
              </w:tabs>
              <w:autoSpaceDE/>
              <w:adjustRightInd/>
              <w:ind w:left="0" w:firstLine="34"/>
              <w:rPr>
                <w:rFonts w:eastAsia="Calibri"/>
                <w:sz w:val="24"/>
                <w:szCs w:val="24"/>
                <w:lang w:eastAsia="en-US"/>
              </w:rPr>
            </w:pPr>
            <w:r w:rsidRPr="004B5611">
              <w:rPr>
                <w:spacing w:val="-1"/>
                <w:sz w:val="24"/>
                <w:szCs w:val="24"/>
              </w:rPr>
              <w:t xml:space="preserve">навыками </w:t>
            </w:r>
            <w:r w:rsidRPr="004B5611">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8F2F76">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 xml:space="preserve">Экономический анализ хозяйственной деятельности </w:t>
            </w: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EE502A" w:rsidRDefault="0094149E" w:rsidP="00B37B14">
            <w:pPr>
              <w:pStyle w:val="20"/>
              <w:tabs>
                <w:tab w:val="num" w:pos="993"/>
              </w:tabs>
              <w:spacing w:after="0" w:line="240" w:lineRule="auto"/>
              <w:rPr>
                <w:sz w:val="24"/>
                <w:szCs w:val="24"/>
                <w:lang w:val="ru-RU" w:eastAsia="ru-RU"/>
              </w:rPr>
            </w:pPr>
            <w:r w:rsidRPr="00EE502A">
              <w:rPr>
                <w:color w:val="000000"/>
                <w:sz w:val="24"/>
                <w:szCs w:val="24"/>
                <w:lang w:val="ru-RU" w:eastAsia="ru-RU"/>
              </w:rPr>
              <w:t>Тема 1.</w:t>
            </w:r>
            <w:r w:rsidR="00B37B14" w:rsidRPr="00EE502A">
              <w:rPr>
                <w:lang w:val="ru-RU" w:eastAsia="ru-RU"/>
              </w:rPr>
              <w:t xml:space="preserve"> </w:t>
            </w:r>
            <w:r w:rsidR="00B37B14" w:rsidRPr="00EE502A">
              <w:rPr>
                <w:sz w:val="24"/>
                <w:szCs w:val="24"/>
                <w:lang w:val="ru-RU" w:eastAsia="ru-RU"/>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3F0A6C">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lastRenderedPageBreak/>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EE502A" w:rsidRDefault="006C6DEB" w:rsidP="008A4028">
            <w:pPr>
              <w:pStyle w:val="20"/>
              <w:tabs>
                <w:tab w:val="num" w:pos="993"/>
              </w:tabs>
              <w:spacing w:after="0" w:line="240" w:lineRule="auto"/>
              <w:rPr>
                <w:sz w:val="24"/>
                <w:szCs w:val="24"/>
                <w:lang w:val="ru-RU" w:eastAsia="ru-RU"/>
              </w:rPr>
            </w:pPr>
            <w:r w:rsidRPr="00EE502A">
              <w:rPr>
                <w:color w:val="000000"/>
                <w:sz w:val="24"/>
                <w:szCs w:val="24"/>
                <w:lang w:val="ru-RU" w:eastAsia="ru-RU"/>
              </w:rPr>
              <w:t>Тема 1.</w:t>
            </w:r>
            <w:r w:rsidRPr="00EE502A">
              <w:rPr>
                <w:lang w:val="ru-RU" w:eastAsia="ru-RU"/>
              </w:rPr>
              <w:t xml:space="preserve"> </w:t>
            </w:r>
            <w:r w:rsidRPr="00EE502A">
              <w:rPr>
                <w:sz w:val="24"/>
                <w:szCs w:val="24"/>
                <w:lang w:val="ru-RU" w:eastAsia="ru-RU"/>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
                <w:bCs/>
                <w:sz w:val="22"/>
                <w:szCs w:val="22"/>
              </w:rPr>
            </w:pPr>
            <w:r>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4B5611">
            <w:pPr>
              <w:widowControl/>
              <w:autoSpaceDE/>
              <w:autoSpaceDN/>
              <w:adjustRightInd/>
              <w:jc w:val="center"/>
              <w:rPr>
                <w:b/>
                <w:bCs/>
                <w:sz w:val="22"/>
                <w:szCs w:val="22"/>
              </w:rPr>
            </w:pPr>
            <w:r>
              <w:rPr>
                <w:b/>
                <w:bCs/>
                <w:sz w:val="22"/>
                <w:szCs w:val="22"/>
              </w:rPr>
              <w:t>1</w:t>
            </w:r>
            <w:r w:rsidR="004B5611">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DE5152" w:rsidRDefault="00DE5152" w:rsidP="007B1B01">
            <w:pPr>
              <w:widowControl/>
              <w:autoSpaceDE/>
              <w:autoSpaceDN/>
              <w:adjustRightInd/>
              <w:jc w:val="center"/>
              <w:rPr>
                <w:b/>
                <w:bCs/>
                <w:sz w:val="22"/>
                <w:szCs w:val="22"/>
              </w:rPr>
            </w:pPr>
            <w:r w:rsidRPr="00DE5152">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lastRenderedPageBreak/>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927F1">
            <w:pPr>
              <w:widowControl/>
              <w:autoSpaceDE/>
              <w:autoSpaceDN/>
              <w:adjustRightInd/>
              <w:jc w:val="center"/>
              <w:rPr>
                <w:b/>
                <w:bCs/>
                <w:sz w:val="22"/>
                <w:szCs w:val="22"/>
              </w:rPr>
            </w:pPr>
            <w:r>
              <w:rPr>
                <w:b/>
                <w:bCs/>
                <w:sz w:val="22"/>
                <w:szCs w:val="22"/>
              </w:rPr>
              <w:t>1</w:t>
            </w:r>
            <w:r w:rsidR="007927F1">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Cs/>
                <w:sz w:val="22"/>
                <w:szCs w:val="22"/>
              </w:rPr>
            </w:pPr>
            <w:r>
              <w:rPr>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DC470C">
        <w:lastRenderedPageBreak/>
        <w:t xml:space="preserve">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lastRenderedPageBreak/>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Отражение в учете выбытия основных средств вследствие их продажи, списания из-за ветхости, полного износа, порчи.</w:t>
      </w:r>
    </w:p>
    <w:p w:rsidR="00F97821" w:rsidRPr="00F97821" w:rsidRDefault="00F97821" w:rsidP="00F97821">
      <w:pPr>
        <w:ind w:firstLine="709"/>
        <w:jc w:val="both"/>
        <w:rPr>
          <w:sz w:val="24"/>
          <w:szCs w:val="24"/>
        </w:rPr>
      </w:pPr>
      <w:r w:rsidRPr="00F97821">
        <w:rPr>
          <w:sz w:val="24"/>
          <w:szCs w:val="24"/>
        </w:rPr>
        <w:t>Порядок проведения переоценки основных средств и отражение в учете ее 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lastRenderedPageBreak/>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lastRenderedPageBreak/>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201</w:t>
      </w:r>
      <w:r w:rsidR="00CF4161">
        <w:rPr>
          <w:rFonts w:ascii="Times New Roman" w:hAnsi="Times New Roman"/>
          <w:sz w:val="24"/>
          <w:szCs w:val="24"/>
        </w:rPr>
        <w:t>8</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CF4161">
      <w:pPr>
        <w:widowControl/>
        <w:tabs>
          <w:tab w:val="left" w:pos="406"/>
        </w:tabs>
        <w:autoSpaceDE/>
        <w:autoSpaceDN/>
        <w:adjustRightInd/>
        <w:ind w:firstLine="709"/>
        <w:jc w:val="center"/>
        <w:rPr>
          <w:b/>
          <w:bCs/>
          <w:i/>
          <w:color w:val="000000"/>
          <w:sz w:val="24"/>
          <w:szCs w:val="24"/>
        </w:rPr>
      </w:pPr>
      <w:r w:rsidRPr="00CF4161">
        <w:rPr>
          <w:b/>
          <w:bCs/>
          <w:color w:val="000000"/>
          <w:sz w:val="24"/>
          <w:szCs w:val="24"/>
        </w:rPr>
        <w:t>Основная</w:t>
      </w:r>
      <w:r w:rsidR="00705FB5" w:rsidRPr="00B14050">
        <w:rPr>
          <w:b/>
          <w:bCs/>
          <w:i/>
          <w:color w:val="000000"/>
          <w:sz w:val="24"/>
          <w:szCs w:val="24"/>
        </w:rPr>
        <w:t>:</w:t>
      </w:r>
    </w:p>
    <w:p w:rsidR="007C5BC6" w:rsidRPr="007C5BC6" w:rsidRDefault="007C5BC6" w:rsidP="007C5BC6">
      <w:pPr>
        <w:ind w:firstLine="709"/>
        <w:jc w:val="both"/>
        <w:rPr>
          <w:sz w:val="24"/>
          <w:szCs w:val="24"/>
        </w:rPr>
      </w:pPr>
      <w:r w:rsidRPr="007C5BC6">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Pr>
          <w:sz w:val="24"/>
          <w:szCs w:val="24"/>
        </w:rPr>
        <w:t>ые данные.— М.: Дашков и К, 2015</w:t>
      </w:r>
      <w:r w:rsidRPr="007C5BC6">
        <w:rPr>
          <w:sz w:val="24"/>
          <w:szCs w:val="24"/>
        </w:rPr>
        <w:t xml:space="preserve">.—  185 c.— Режим доступа: </w:t>
      </w:r>
      <w:hyperlink r:id="rId8" w:history="1">
        <w:r w:rsidR="00313DDC">
          <w:rPr>
            <w:rStyle w:val="a8"/>
            <w:sz w:val="24"/>
            <w:szCs w:val="24"/>
          </w:rPr>
          <w:t>http://www.iprbookshop.ru/5987..</w:t>
        </w:r>
      </w:hyperlink>
      <w:r w:rsidRPr="007C5BC6">
        <w:rPr>
          <w:sz w:val="24"/>
          <w:szCs w:val="24"/>
        </w:rPr>
        <w:t>.</w:t>
      </w:r>
      <w:r w:rsidR="00CF4161">
        <w:rPr>
          <w:sz w:val="24"/>
          <w:szCs w:val="24"/>
        </w:rPr>
        <w:t xml:space="preserve"> </w:t>
      </w:r>
    </w:p>
    <w:p w:rsidR="007C5BC6" w:rsidRDefault="007C5BC6" w:rsidP="007C5BC6">
      <w:pPr>
        <w:ind w:firstLine="709"/>
        <w:jc w:val="both"/>
        <w:rPr>
          <w:sz w:val="24"/>
          <w:szCs w:val="24"/>
        </w:rPr>
      </w:pPr>
      <w:r w:rsidRPr="007C5BC6">
        <w:rPr>
          <w:sz w:val="24"/>
          <w:szCs w:val="24"/>
        </w:rPr>
        <w:t>2. Поленова С.Н. Теория бухгалтерского учета [Электронный ресурс]: учебник/ Поленова С.Н.— Электрон. текстов</w:t>
      </w:r>
      <w:r w:rsidR="00B957F1">
        <w:rPr>
          <w:sz w:val="24"/>
          <w:szCs w:val="24"/>
        </w:rPr>
        <w:t>ые данные.— М.: Дашков и К, 2016</w:t>
      </w:r>
      <w:r w:rsidRPr="007C5BC6">
        <w:rPr>
          <w:sz w:val="24"/>
          <w:szCs w:val="24"/>
        </w:rPr>
        <w:t xml:space="preserve">.— 464 c.— Режим доступа: </w:t>
      </w:r>
      <w:hyperlink r:id="rId9" w:history="1">
        <w:r w:rsidR="00313DDC">
          <w:rPr>
            <w:rStyle w:val="a8"/>
            <w:sz w:val="24"/>
            <w:szCs w:val="24"/>
          </w:rPr>
          <w:t>http://www.iprbookshop.ru/14624..</w:t>
        </w:r>
      </w:hyperlink>
      <w:r w:rsidRPr="007C5BC6">
        <w:rPr>
          <w:sz w:val="24"/>
          <w:szCs w:val="24"/>
        </w:rPr>
        <w:t>.</w:t>
      </w:r>
      <w:r w:rsidR="00CF4161">
        <w:rPr>
          <w:sz w:val="24"/>
          <w:szCs w:val="24"/>
        </w:rPr>
        <w:t xml:space="preserve"> </w:t>
      </w:r>
    </w:p>
    <w:p w:rsidR="007C5BC6" w:rsidRPr="007C5BC6" w:rsidRDefault="007C5BC6" w:rsidP="007C5BC6">
      <w:pPr>
        <w:ind w:firstLine="709"/>
        <w:jc w:val="both"/>
        <w:rPr>
          <w:sz w:val="24"/>
          <w:szCs w:val="24"/>
        </w:rPr>
      </w:pPr>
      <w:r>
        <w:rPr>
          <w:sz w:val="24"/>
          <w:szCs w:val="24"/>
        </w:rPr>
        <w:t xml:space="preserve">3. </w:t>
      </w:r>
      <w:r w:rsidRPr="007C5BC6">
        <w:rPr>
          <w:sz w:val="24"/>
          <w:szCs w:val="24"/>
        </w:rPr>
        <w:t>Шадрина Г.В., Егорова Л.И. Бухгалтерский учет и анализ [Электронный ресурс]: учебник и практикум для прикладного бакалавриата / Г.В. Шадрина, Л.И. Егорова. - — Электрон. текстовые данные.— М.: Издательство Юрайт, 2017. — 429 с.— Режим доступа:</w:t>
      </w:r>
      <w:r w:rsidRPr="007C5BC6">
        <w:t xml:space="preserve"> </w:t>
      </w:r>
      <w:hyperlink r:id="rId10" w:history="1">
        <w:r w:rsidR="00313DDC">
          <w:rPr>
            <w:rStyle w:val="a8"/>
          </w:rPr>
          <w:t>https://www.biblio-online.ru/book/8BF06045-3DB4-44B9-8468-0A022B2DEFDF</w:t>
        </w:r>
      </w:hyperlink>
      <w:r w:rsidR="00CF4161">
        <w:rPr>
          <w:sz w:val="24"/>
          <w:szCs w:val="24"/>
        </w:rPr>
        <w:t xml:space="preserve"> </w:t>
      </w:r>
    </w:p>
    <w:p w:rsidR="002B430E" w:rsidRDefault="002B430E" w:rsidP="00C00DA5">
      <w:pPr>
        <w:pStyle w:val="a5"/>
        <w:tabs>
          <w:tab w:val="left" w:pos="709"/>
        </w:tabs>
        <w:spacing w:after="0" w:line="240" w:lineRule="auto"/>
        <w:ind w:left="709" w:hanging="720"/>
        <w:jc w:val="both"/>
        <w:rPr>
          <w:rFonts w:ascii="Times New Roman" w:hAnsi="Times New Roman"/>
          <w:b/>
          <w:bCs/>
          <w:i/>
          <w:color w:val="000000"/>
          <w:sz w:val="24"/>
          <w:szCs w:val="24"/>
        </w:rPr>
      </w:pPr>
    </w:p>
    <w:p w:rsidR="00705814" w:rsidRPr="002B430E" w:rsidRDefault="00705814" w:rsidP="00CF4161">
      <w:pPr>
        <w:pStyle w:val="a5"/>
        <w:tabs>
          <w:tab w:val="left" w:pos="406"/>
        </w:tabs>
        <w:spacing w:after="0" w:line="240" w:lineRule="auto"/>
        <w:ind w:left="709"/>
        <w:jc w:val="center"/>
        <w:rPr>
          <w:rFonts w:ascii="Times New Roman" w:hAnsi="Times New Roman"/>
          <w:b/>
          <w:bCs/>
          <w:i/>
          <w:color w:val="000000"/>
          <w:sz w:val="24"/>
          <w:szCs w:val="24"/>
        </w:rPr>
      </w:pPr>
      <w:r w:rsidRPr="00CF4161">
        <w:rPr>
          <w:rFonts w:ascii="Times New Roman" w:hAnsi="Times New Roman"/>
          <w:b/>
          <w:bCs/>
          <w:color w:val="000000"/>
          <w:sz w:val="24"/>
          <w:szCs w:val="24"/>
        </w:rPr>
        <w:t>Дополнительная</w:t>
      </w:r>
      <w:r w:rsidR="00705FB5" w:rsidRPr="002B430E">
        <w:rPr>
          <w:rFonts w:ascii="Times New Roman" w:hAnsi="Times New Roman"/>
          <w:b/>
          <w:bCs/>
          <w:i/>
          <w:color w:val="000000"/>
          <w:sz w:val="24"/>
          <w:szCs w:val="24"/>
        </w:rPr>
        <w:t>:</w:t>
      </w:r>
    </w:p>
    <w:p w:rsidR="007C5BC6" w:rsidRPr="007C5BC6" w:rsidRDefault="007C5BC6" w:rsidP="007C5BC6">
      <w:pPr>
        <w:ind w:firstLine="709"/>
        <w:jc w:val="both"/>
        <w:rPr>
          <w:sz w:val="24"/>
          <w:szCs w:val="24"/>
        </w:rPr>
      </w:pPr>
      <w:r w:rsidRPr="007C5BC6">
        <w:rPr>
          <w:sz w:val="24"/>
          <w:szCs w:val="24"/>
        </w:rPr>
        <w:t>1. Любушин Н.П. Экономический анализ [Электронный ресурс]: учебник/ Любушин Н.П.— Электрон. текстов</w:t>
      </w:r>
      <w:r w:rsidR="00BD265E">
        <w:rPr>
          <w:sz w:val="24"/>
          <w:szCs w:val="24"/>
        </w:rPr>
        <w:t>ые данные.— М.: ЮНИТИ-ДАНА, 2015</w:t>
      </w:r>
      <w:r w:rsidRPr="007C5BC6">
        <w:rPr>
          <w:sz w:val="24"/>
          <w:szCs w:val="24"/>
        </w:rPr>
        <w:t xml:space="preserve">.— 576 c.— Режим доступа: </w:t>
      </w:r>
      <w:hyperlink r:id="rId11" w:history="1">
        <w:r w:rsidR="00313DDC">
          <w:rPr>
            <w:rStyle w:val="a8"/>
            <w:sz w:val="24"/>
            <w:szCs w:val="24"/>
          </w:rPr>
          <w:t>http://www.iprbookshop.ru/10517..</w:t>
        </w:r>
      </w:hyperlink>
      <w:r w:rsidRPr="007C5BC6">
        <w:rPr>
          <w:sz w:val="24"/>
          <w:szCs w:val="24"/>
        </w:rPr>
        <w:t>.</w:t>
      </w:r>
    </w:p>
    <w:p w:rsidR="007C5BC6" w:rsidRPr="007C5BC6" w:rsidRDefault="007C5BC6" w:rsidP="007C5BC6">
      <w:pPr>
        <w:ind w:firstLine="709"/>
        <w:jc w:val="both"/>
        <w:rPr>
          <w:sz w:val="24"/>
          <w:szCs w:val="24"/>
        </w:rPr>
      </w:pPr>
      <w:r w:rsidRPr="007C5BC6">
        <w:rPr>
          <w:sz w:val="24"/>
          <w:szCs w:val="24"/>
        </w:rPr>
        <w:t xml:space="preserve">2. Керимов В.Э. Бухгалтерский учет [Электронный ресурс]: учебник для бакалавров/ Керимов В.Э.— Электрон. текстовые данные.— М.: Дашков и К, 2014.— 583 c.— Режим доступа: </w:t>
      </w:r>
      <w:hyperlink r:id="rId12" w:history="1">
        <w:r w:rsidR="00313DDC">
          <w:rPr>
            <w:rStyle w:val="a8"/>
            <w:sz w:val="24"/>
            <w:szCs w:val="24"/>
          </w:rPr>
          <w:t>http://www.iprbookshop.ru/24744..</w:t>
        </w:r>
      </w:hyperlink>
      <w:r w:rsidRPr="007C5BC6">
        <w:rPr>
          <w:sz w:val="24"/>
          <w:szCs w:val="24"/>
        </w:rPr>
        <w:t>.</w:t>
      </w: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313DDC">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313DDC">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5" w:history="1">
        <w:r w:rsidR="00313DDC">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313DDC">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313DDC">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20954">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313DDC">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313DDC">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313DDC">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13DDC">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313DDC">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13DDC">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13DD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ED3AD1" w:rsidRDefault="00ED3AD1" w:rsidP="00ED3AD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13DDC">
          <w:rPr>
            <w:rStyle w:val="a8"/>
            <w:rFonts w:ascii="Times New Roman" w:hAnsi="Times New Roman"/>
            <w:sz w:val="24"/>
            <w:szCs w:val="24"/>
          </w:rPr>
          <w:t>http://www.consultant.ru/edu/student/study/</w:t>
        </w:r>
      </w:hyperlink>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13DDC">
          <w:rPr>
            <w:rStyle w:val="a8"/>
            <w:rFonts w:ascii="Times New Roman" w:hAnsi="Times New Roman"/>
            <w:sz w:val="24"/>
            <w:szCs w:val="24"/>
          </w:rPr>
          <w:t>http://edu.garant.ru/omga/</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313DD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313DD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313DD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«Библиотека управления» - Корпоративный менеджмент - </w:t>
      </w:r>
      <w:hyperlink r:id="rId31" w:history="1">
        <w:r w:rsidR="00313DDC">
          <w:rPr>
            <w:rStyle w:val="a8"/>
            <w:rFonts w:ascii="Times New Roman" w:eastAsia="Times New Roman" w:hAnsi="Times New Roman"/>
            <w:sz w:val="24"/>
            <w:szCs w:val="24"/>
          </w:rPr>
          <w:t>https://www.cfin.ru/rubricator.shtml</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313DDC">
          <w:rPr>
            <w:rStyle w:val="a8"/>
            <w:rFonts w:ascii="Times New Roman" w:eastAsia="Times New Roman" w:hAnsi="Times New Roman"/>
            <w:sz w:val="24"/>
            <w:szCs w:val="24"/>
          </w:rPr>
          <w:t>http://ecsocman.hse.ru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020954">
          <w:rPr>
            <w:rStyle w:val="a8"/>
            <w:rFonts w:ascii="Times New Roman" w:eastAsia="Times New Roman" w:hAnsi="Times New Roman"/>
            <w:sz w:val="24"/>
            <w:szCs w:val="24"/>
          </w:rPr>
          <w:t>www.economy.gov.ru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CF416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78726C" w:rsidRPr="0078726C">
        <w:rPr>
          <w:b/>
          <w:sz w:val="24"/>
          <w:szCs w:val="24"/>
        </w:rPr>
        <w:t>Финансовый</w:t>
      </w:r>
      <w:r w:rsidR="003D5A52">
        <w:rPr>
          <w:b/>
          <w:sz w:val="24"/>
          <w:szCs w:val="24"/>
        </w:rPr>
        <w:t xml:space="preserve"> учет и анализ</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161" w:rsidRPr="0018044B" w:rsidRDefault="00CF4161" w:rsidP="00CF416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F4161" w:rsidRPr="0018044B" w:rsidRDefault="00CF4161" w:rsidP="00CF4161">
      <w:pPr>
        <w:widowControl/>
        <w:autoSpaceDE/>
        <w:autoSpaceDN/>
        <w:adjustRightInd/>
        <w:ind w:firstLine="709"/>
        <w:jc w:val="both"/>
        <w:rPr>
          <w:sz w:val="24"/>
          <w:szCs w:val="24"/>
        </w:rPr>
      </w:pPr>
      <w:r w:rsidRPr="0018044B">
        <w:rPr>
          <w:sz w:val="24"/>
          <w:szCs w:val="24"/>
        </w:rPr>
        <w:t>1. Для проведения лекционных занятий:</w:t>
      </w:r>
    </w:p>
    <w:p w:rsidR="00CF4161" w:rsidRPr="0018044B" w:rsidRDefault="00CF4161" w:rsidP="00CF416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0954">
          <w:rPr>
            <w:color w:val="0000FF"/>
            <w:sz w:val="24"/>
            <w:szCs w:val="24"/>
            <w:u w:val="single"/>
          </w:rPr>
          <w:t>www.biblio-online.ru</w:t>
        </w:r>
      </w:hyperlink>
      <w:r w:rsidRPr="0018044B">
        <w:rPr>
          <w:sz w:val="24"/>
          <w:szCs w:val="24"/>
        </w:rPr>
        <w:t>.</w:t>
      </w:r>
    </w:p>
    <w:p w:rsidR="00CF4161" w:rsidRPr="0018044B" w:rsidRDefault="00CF4161" w:rsidP="00CF416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F4161" w:rsidRPr="0018044B" w:rsidRDefault="00CF4161" w:rsidP="00CF4161">
      <w:pPr>
        <w:ind w:firstLine="709"/>
        <w:jc w:val="both"/>
        <w:rPr>
          <w:sz w:val="24"/>
          <w:szCs w:val="24"/>
        </w:rPr>
      </w:pPr>
      <w:r w:rsidRPr="0018044B">
        <w:rPr>
          <w:sz w:val="24"/>
          <w:szCs w:val="24"/>
        </w:rPr>
        <w:t>2. Для проведения практических занятий: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F4161" w:rsidRPr="0018044B" w:rsidRDefault="00CF4161" w:rsidP="00CF4161">
      <w:pPr>
        <w:ind w:firstLine="709"/>
        <w:jc w:val="both"/>
        <w:rPr>
          <w:sz w:val="24"/>
          <w:szCs w:val="24"/>
        </w:rPr>
      </w:pPr>
      <w:r w:rsidRPr="0018044B">
        <w:rPr>
          <w:sz w:val="24"/>
          <w:szCs w:val="24"/>
        </w:rPr>
        <w:t>3. Для проведения групповых и индивидуальных консультаций: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w:t>
      </w:r>
      <w:r w:rsidRPr="0018044B">
        <w:rPr>
          <w:sz w:val="24"/>
          <w:szCs w:val="24"/>
        </w:rPr>
        <w:lastRenderedPageBreak/>
        <w:t xml:space="preserve">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20954">
          <w:rPr>
            <w:color w:val="0000FF"/>
            <w:sz w:val="24"/>
            <w:szCs w:val="24"/>
            <w:u w:val="single"/>
          </w:rPr>
          <w:t>www.biblio-online.ru</w:t>
        </w:r>
      </w:hyperlink>
      <w:r w:rsidRPr="0018044B">
        <w:rPr>
          <w:sz w:val="24"/>
          <w:szCs w:val="24"/>
        </w:rPr>
        <w:t xml:space="preserve"> </w:t>
      </w:r>
    </w:p>
    <w:p w:rsidR="00CF4161" w:rsidRPr="0018044B" w:rsidRDefault="00CF4161" w:rsidP="00CF4161">
      <w:pPr>
        <w:ind w:firstLine="709"/>
        <w:jc w:val="both"/>
        <w:rPr>
          <w:sz w:val="24"/>
          <w:szCs w:val="24"/>
        </w:rPr>
      </w:pPr>
      <w:r w:rsidRPr="0018044B">
        <w:rPr>
          <w:sz w:val="24"/>
          <w:szCs w:val="24"/>
        </w:rPr>
        <w:t>4. Для самостоятельной работы:</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313DDC">
          <w:rPr>
            <w:rStyle w:val="a8"/>
            <w:sz w:val="24"/>
            <w:szCs w:val="24"/>
          </w:rPr>
          <w:t>http://www.iprbookshop.ru</w:t>
        </w:r>
      </w:hyperlink>
      <w:r w:rsidRPr="0018044B">
        <w:rPr>
          <w:sz w:val="24"/>
          <w:szCs w:val="24"/>
        </w:rPr>
        <w:t xml:space="preserve"> и «ЭБС ЮРАЙТ» - режим доступа: </w:t>
      </w:r>
      <w:hyperlink w:history="1">
        <w:r w:rsidR="00020954">
          <w:rPr>
            <w:color w:val="0000FF"/>
            <w:sz w:val="24"/>
            <w:szCs w:val="24"/>
            <w:u w:val="single"/>
          </w:rPr>
          <w:t>www.biblio-online.ru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313DDC">
          <w:rPr>
            <w:rStyle w:val="a8"/>
            <w:sz w:val="24"/>
            <w:szCs w:val="24"/>
          </w:rPr>
          <w:t>http://www.iprbookshop.ru..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F4161" w:rsidRPr="0018044B" w:rsidRDefault="00313DDC" w:rsidP="00CF4161">
      <w:pPr>
        <w:tabs>
          <w:tab w:val="center" w:pos="4677"/>
        </w:tabs>
        <w:jc w:val="both"/>
        <w:rPr>
          <w:sz w:val="24"/>
          <w:szCs w:val="24"/>
        </w:rPr>
      </w:pPr>
      <w:hyperlink w:history="1">
        <w:r w:rsidR="00020954">
          <w:rPr>
            <w:color w:val="0000FF"/>
            <w:sz w:val="24"/>
            <w:szCs w:val="24"/>
            <w:u w:val="single"/>
          </w:rPr>
          <w:t>www.biblio-online.ru</w:t>
        </w:r>
      </w:hyperlink>
      <w:r w:rsidR="00CF4161" w:rsidRPr="0018044B">
        <w:rPr>
          <w:sz w:val="24"/>
          <w:szCs w:val="24"/>
        </w:rPr>
        <w:t xml:space="preserve"> САБ ИРБИС 64.</w:t>
      </w:r>
      <w:r w:rsidR="00CF4161" w:rsidRPr="0018044B">
        <w:rPr>
          <w:sz w:val="24"/>
          <w:szCs w:val="24"/>
        </w:rPr>
        <w:tab/>
      </w:r>
    </w:p>
    <w:p w:rsidR="00CF4161" w:rsidRPr="0018044B" w:rsidRDefault="00CF4161" w:rsidP="00CF4161">
      <w:pPr>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65D" w:rsidRDefault="00EB365D" w:rsidP="00160BC1">
      <w:r>
        <w:separator/>
      </w:r>
    </w:p>
  </w:endnote>
  <w:endnote w:type="continuationSeparator" w:id="0">
    <w:p w:rsidR="00EB365D" w:rsidRDefault="00EB365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65D" w:rsidRDefault="00EB365D" w:rsidP="00160BC1">
      <w:r>
        <w:separator/>
      </w:r>
    </w:p>
  </w:footnote>
  <w:footnote w:type="continuationSeparator" w:id="0">
    <w:p w:rsidR="00EB365D" w:rsidRDefault="00EB365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637"/>
    <w:rsid w:val="00020954"/>
    <w:rsid w:val="00027D2C"/>
    <w:rsid w:val="00027E5B"/>
    <w:rsid w:val="00037461"/>
    <w:rsid w:val="00051AEE"/>
    <w:rsid w:val="00060A01"/>
    <w:rsid w:val="00064AA9"/>
    <w:rsid w:val="000665E2"/>
    <w:rsid w:val="00066B8C"/>
    <w:rsid w:val="0007597F"/>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0721D"/>
    <w:rsid w:val="00114770"/>
    <w:rsid w:val="001154C3"/>
    <w:rsid w:val="001165D0"/>
    <w:rsid w:val="001166B7"/>
    <w:rsid w:val="001167A8"/>
    <w:rsid w:val="00127108"/>
    <w:rsid w:val="00127DEA"/>
    <w:rsid w:val="00131CDA"/>
    <w:rsid w:val="00132F57"/>
    <w:rsid w:val="00136CF9"/>
    <w:rsid w:val="001378B1"/>
    <w:rsid w:val="00144311"/>
    <w:rsid w:val="0015639D"/>
    <w:rsid w:val="00160BC1"/>
    <w:rsid w:val="00161C70"/>
    <w:rsid w:val="001716A9"/>
    <w:rsid w:val="00181AAB"/>
    <w:rsid w:val="00184F65"/>
    <w:rsid w:val="001871AA"/>
    <w:rsid w:val="001A5867"/>
    <w:rsid w:val="001A6533"/>
    <w:rsid w:val="001C15E3"/>
    <w:rsid w:val="001C3B0D"/>
    <w:rsid w:val="001C4FED"/>
    <w:rsid w:val="001C6305"/>
    <w:rsid w:val="001C7646"/>
    <w:rsid w:val="001D3CA8"/>
    <w:rsid w:val="001D7E91"/>
    <w:rsid w:val="001F11DE"/>
    <w:rsid w:val="001F3561"/>
    <w:rsid w:val="00207E2E"/>
    <w:rsid w:val="00207FB7"/>
    <w:rsid w:val="00211C1B"/>
    <w:rsid w:val="002268E0"/>
    <w:rsid w:val="00240A81"/>
    <w:rsid w:val="00245199"/>
    <w:rsid w:val="002568B7"/>
    <w:rsid w:val="002657BC"/>
    <w:rsid w:val="00276128"/>
    <w:rsid w:val="0027733F"/>
    <w:rsid w:val="00283C09"/>
    <w:rsid w:val="00285AD5"/>
    <w:rsid w:val="00291D05"/>
    <w:rsid w:val="002933E5"/>
    <w:rsid w:val="00295FD8"/>
    <w:rsid w:val="002A0D1B"/>
    <w:rsid w:val="002A1D39"/>
    <w:rsid w:val="002A3287"/>
    <w:rsid w:val="002B3D83"/>
    <w:rsid w:val="002B430E"/>
    <w:rsid w:val="002B5AB9"/>
    <w:rsid w:val="002B6C87"/>
    <w:rsid w:val="002B734E"/>
    <w:rsid w:val="002C2EAE"/>
    <w:rsid w:val="002C3F08"/>
    <w:rsid w:val="002C7582"/>
    <w:rsid w:val="002D6AC0"/>
    <w:rsid w:val="002E4CB7"/>
    <w:rsid w:val="002F77E1"/>
    <w:rsid w:val="002F7C9E"/>
    <w:rsid w:val="00300EF6"/>
    <w:rsid w:val="003032E6"/>
    <w:rsid w:val="00313DDC"/>
    <w:rsid w:val="00315AB7"/>
    <w:rsid w:val="0032166A"/>
    <w:rsid w:val="00330957"/>
    <w:rsid w:val="0033546E"/>
    <w:rsid w:val="003368CE"/>
    <w:rsid w:val="00350377"/>
    <w:rsid w:val="00352262"/>
    <w:rsid w:val="00355C7E"/>
    <w:rsid w:val="003618C2"/>
    <w:rsid w:val="00363097"/>
    <w:rsid w:val="00365758"/>
    <w:rsid w:val="003668E3"/>
    <w:rsid w:val="0037356E"/>
    <w:rsid w:val="00390B62"/>
    <w:rsid w:val="003A3494"/>
    <w:rsid w:val="003A57B5"/>
    <w:rsid w:val="003A6FB0"/>
    <w:rsid w:val="003A71E4"/>
    <w:rsid w:val="003B7F71"/>
    <w:rsid w:val="003D47C6"/>
    <w:rsid w:val="003D5A52"/>
    <w:rsid w:val="003F0A6C"/>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B5611"/>
    <w:rsid w:val="004C5815"/>
    <w:rsid w:val="004C6DB3"/>
    <w:rsid w:val="004D0321"/>
    <w:rsid w:val="004E0C3F"/>
    <w:rsid w:val="004E3D82"/>
    <w:rsid w:val="004E4CD6"/>
    <w:rsid w:val="004E4DB2"/>
    <w:rsid w:val="004E62F1"/>
    <w:rsid w:val="004E753A"/>
    <w:rsid w:val="004F3619"/>
    <w:rsid w:val="004F3A06"/>
    <w:rsid w:val="004F3C72"/>
    <w:rsid w:val="00515C9A"/>
    <w:rsid w:val="00516F43"/>
    <w:rsid w:val="005362E6"/>
    <w:rsid w:val="00537A62"/>
    <w:rsid w:val="00540F31"/>
    <w:rsid w:val="0055038C"/>
    <w:rsid w:val="0055394F"/>
    <w:rsid w:val="00565480"/>
    <w:rsid w:val="005669CB"/>
    <w:rsid w:val="00570C40"/>
    <w:rsid w:val="00572F9F"/>
    <w:rsid w:val="00576666"/>
    <w:rsid w:val="005816EA"/>
    <w:rsid w:val="00582969"/>
    <w:rsid w:val="00583C2E"/>
    <w:rsid w:val="00584FE8"/>
    <w:rsid w:val="00586FAD"/>
    <w:rsid w:val="005915BA"/>
    <w:rsid w:val="00591B36"/>
    <w:rsid w:val="005A28FC"/>
    <w:rsid w:val="005B47CE"/>
    <w:rsid w:val="005B5395"/>
    <w:rsid w:val="005C13E4"/>
    <w:rsid w:val="005C20F0"/>
    <w:rsid w:val="005C3525"/>
    <w:rsid w:val="005C3AEB"/>
    <w:rsid w:val="005C3E07"/>
    <w:rsid w:val="005C7567"/>
    <w:rsid w:val="005C7E39"/>
    <w:rsid w:val="005D206B"/>
    <w:rsid w:val="005F2349"/>
    <w:rsid w:val="006000AE"/>
    <w:rsid w:val="006044B4"/>
    <w:rsid w:val="00607E17"/>
    <w:rsid w:val="006118F6"/>
    <w:rsid w:val="00612D47"/>
    <w:rsid w:val="00624E28"/>
    <w:rsid w:val="00640A06"/>
    <w:rsid w:val="00641A84"/>
    <w:rsid w:val="00641D51"/>
    <w:rsid w:val="00642A2F"/>
    <w:rsid w:val="006439F4"/>
    <w:rsid w:val="00653D5A"/>
    <w:rsid w:val="0065477D"/>
    <w:rsid w:val="0065606F"/>
    <w:rsid w:val="00656AC4"/>
    <w:rsid w:val="00666586"/>
    <w:rsid w:val="00667E7B"/>
    <w:rsid w:val="00670102"/>
    <w:rsid w:val="00676914"/>
    <w:rsid w:val="00687A0C"/>
    <w:rsid w:val="00687B3A"/>
    <w:rsid w:val="00687ED2"/>
    <w:rsid w:val="00692DD7"/>
    <w:rsid w:val="006A26AD"/>
    <w:rsid w:val="006B0CA3"/>
    <w:rsid w:val="006B7EC3"/>
    <w:rsid w:val="006C6DEB"/>
    <w:rsid w:val="006D108C"/>
    <w:rsid w:val="006D15B6"/>
    <w:rsid w:val="006D3F4E"/>
    <w:rsid w:val="006D423C"/>
    <w:rsid w:val="006D4DEA"/>
    <w:rsid w:val="006D6805"/>
    <w:rsid w:val="006E5C19"/>
    <w:rsid w:val="00705814"/>
    <w:rsid w:val="00705FB5"/>
    <w:rsid w:val="007066B1"/>
    <w:rsid w:val="00713D44"/>
    <w:rsid w:val="007327FE"/>
    <w:rsid w:val="00745490"/>
    <w:rsid w:val="007512C7"/>
    <w:rsid w:val="00752936"/>
    <w:rsid w:val="0076201E"/>
    <w:rsid w:val="00764497"/>
    <w:rsid w:val="007751FE"/>
    <w:rsid w:val="00777B09"/>
    <w:rsid w:val="00781ADF"/>
    <w:rsid w:val="00783D3E"/>
    <w:rsid w:val="00785842"/>
    <w:rsid w:val="007865CB"/>
    <w:rsid w:val="0078726C"/>
    <w:rsid w:val="007927F1"/>
    <w:rsid w:val="00793E1B"/>
    <w:rsid w:val="00793F01"/>
    <w:rsid w:val="007A48B2"/>
    <w:rsid w:val="007A5EE5"/>
    <w:rsid w:val="007A7E7B"/>
    <w:rsid w:val="007B1B01"/>
    <w:rsid w:val="007B2F12"/>
    <w:rsid w:val="007B7F2B"/>
    <w:rsid w:val="007C277B"/>
    <w:rsid w:val="007C5BC6"/>
    <w:rsid w:val="007D235B"/>
    <w:rsid w:val="007D5CC1"/>
    <w:rsid w:val="007E10C6"/>
    <w:rsid w:val="007F098D"/>
    <w:rsid w:val="007F4B97"/>
    <w:rsid w:val="007F7A4D"/>
    <w:rsid w:val="00801B83"/>
    <w:rsid w:val="00820D1B"/>
    <w:rsid w:val="00821DCB"/>
    <w:rsid w:val="00823333"/>
    <w:rsid w:val="00823E5A"/>
    <w:rsid w:val="00827A34"/>
    <w:rsid w:val="00836384"/>
    <w:rsid w:val="008423FF"/>
    <w:rsid w:val="00857FC8"/>
    <w:rsid w:val="00860929"/>
    <w:rsid w:val="00862CF1"/>
    <w:rsid w:val="0086651C"/>
    <w:rsid w:val="008754F6"/>
    <w:rsid w:val="0088272E"/>
    <w:rsid w:val="00893781"/>
    <w:rsid w:val="008A4028"/>
    <w:rsid w:val="008A4037"/>
    <w:rsid w:val="008A6DBB"/>
    <w:rsid w:val="008B3964"/>
    <w:rsid w:val="008B6331"/>
    <w:rsid w:val="008C31CD"/>
    <w:rsid w:val="008C3DF7"/>
    <w:rsid w:val="008D4E14"/>
    <w:rsid w:val="008E5E59"/>
    <w:rsid w:val="008F2F76"/>
    <w:rsid w:val="008F44E5"/>
    <w:rsid w:val="009125DC"/>
    <w:rsid w:val="00913FA4"/>
    <w:rsid w:val="00920199"/>
    <w:rsid w:val="00921868"/>
    <w:rsid w:val="0094149E"/>
    <w:rsid w:val="00941875"/>
    <w:rsid w:val="00951A6D"/>
    <w:rsid w:val="00951F6B"/>
    <w:rsid w:val="009528CA"/>
    <w:rsid w:val="00954E45"/>
    <w:rsid w:val="00965998"/>
    <w:rsid w:val="00972E84"/>
    <w:rsid w:val="0099136F"/>
    <w:rsid w:val="009E35D2"/>
    <w:rsid w:val="009F4070"/>
    <w:rsid w:val="009F5E3B"/>
    <w:rsid w:val="00A275E4"/>
    <w:rsid w:val="00A32A5F"/>
    <w:rsid w:val="00A44F9E"/>
    <w:rsid w:val="00A567CD"/>
    <w:rsid w:val="00A63D90"/>
    <w:rsid w:val="00A65575"/>
    <w:rsid w:val="00A75675"/>
    <w:rsid w:val="00A76E53"/>
    <w:rsid w:val="00A83EBD"/>
    <w:rsid w:val="00A95CEB"/>
    <w:rsid w:val="00A9607B"/>
    <w:rsid w:val="00A96C48"/>
    <w:rsid w:val="00A97D52"/>
    <w:rsid w:val="00AA2A29"/>
    <w:rsid w:val="00AB2091"/>
    <w:rsid w:val="00AD0669"/>
    <w:rsid w:val="00AD208A"/>
    <w:rsid w:val="00AD4A3C"/>
    <w:rsid w:val="00AE1454"/>
    <w:rsid w:val="00AE290A"/>
    <w:rsid w:val="00AE3177"/>
    <w:rsid w:val="00AE7DC0"/>
    <w:rsid w:val="00AF61EB"/>
    <w:rsid w:val="00B14050"/>
    <w:rsid w:val="00B37B14"/>
    <w:rsid w:val="00B43F9B"/>
    <w:rsid w:val="00B44FF6"/>
    <w:rsid w:val="00B45727"/>
    <w:rsid w:val="00B5209B"/>
    <w:rsid w:val="00B542D4"/>
    <w:rsid w:val="00B54421"/>
    <w:rsid w:val="00B60AB5"/>
    <w:rsid w:val="00B642B8"/>
    <w:rsid w:val="00B817E2"/>
    <w:rsid w:val="00B94541"/>
    <w:rsid w:val="00B957F1"/>
    <w:rsid w:val="00BB6C9A"/>
    <w:rsid w:val="00BB70FB"/>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91"/>
    <w:rsid w:val="00C60AD2"/>
    <w:rsid w:val="00C70CA1"/>
    <w:rsid w:val="00C90A7A"/>
    <w:rsid w:val="00C93F61"/>
    <w:rsid w:val="00C94464"/>
    <w:rsid w:val="00C953C9"/>
    <w:rsid w:val="00CA401A"/>
    <w:rsid w:val="00CB27ED"/>
    <w:rsid w:val="00CB61D6"/>
    <w:rsid w:val="00CD2CD4"/>
    <w:rsid w:val="00CD42F8"/>
    <w:rsid w:val="00CE6C4B"/>
    <w:rsid w:val="00CF12C6"/>
    <w:rsid w:val="00CF2920"/>
    <w:rsid w:val="00CF2B2F"/>
    <w:rsid w:val="00CF4161"/>
    <w:rsid w:val="00CF4E2D"/>
    <w:rsid w:val="00CF6292"/>
    <w:rsid w:val="00CF6B12"/>
    <w:rsid w:val="00D00D97"/>
    <w:rsid w:val="00D02EB8"/>
    <w:rsid w:val="00D07EAE"/>
    <w:rsid w:val="00D152E4"/>
    <w:rsid w:val="00D1753D"/>
    <w:rsid w:val="00D23EFA"/>
    <w:rsid w:val="00D26CA9"/>
    <w:rsid w:val="00D34B66"/>
    <w:rsid w:val="00D44188"/>
    <w:rsid w:val="00D443FF"/>
    <w:rsid w:val="00D575C0"/>
    <w:rsid w:val="00D63339"/>
    <w:rsid w:val="00D760DA"/>
    <w:rsid w:val="00D761E8"/>
    <w:rsid w:val="00D83177"/>
    <w:rsid w:val="00D8506D"/>
    <w:rsid w:val="00D90307"/>
    <w:rsid w:val="00D97830"/>
    <w:rsid w:val="00DA3FFC"/>
    <w:rsid w:val="00DA489D"/>
    <w:rsid w:val="00DA48D3"/>
    <w:rsid w:val="00DB08E2"/>
    <w:rsid w:val="00DB0A35"/>
    <w:rsid w:val="00DB228F"/>
    <w:rsid w:val="00DC1074"/>
    <w:rsid w:val="00DC6660"/>
    <w:rsid w:val="00DD03B9"/>
    <w:rsid w:val="00DD6EB4"/>
    <w:rsid w:val="00DE38F3"/>
    <w:rsid w:val="00DE5152"/>
    <w:rsid w:val="00DF1076"/>
    <w:rsid w:val="00DF26AA"/>
    <w:rsid w:val="00DF7ED6"/>
    <w:rsid w:val="00E02CDE"/>
    <w:rsid w:val="00E06247"/>
    <w:rsid w:val="00E11452"/>
    <w:rsid w:val="00E12A61"/>
    <w:rsid w:val="00E26B92"/>
    <w:rsid w:val="00E42AED"/>
    <w:rsid w:val="00E4451A"/>
    <w:rsid w:val="00E6228D"/>
    <w:rsid w:val="00E63B68"/>
    <w:rsid w:val="00E72419"/>
    <w:rsid w:val="00E72975"/>
    <w:rsid w:val="00E7465A"/>
    <w:rsid w:val="00E753DE"/>
    <w:rsid w:val="00E81007"/>
    <w:rsid w:val="00E87776"/>
    <w:rsid w:val="00E9119D"/>
    <w:rsid w:val="00E92238"/>
    <w:rsid w:val="00EA206F"/>
    <w:rsid w:val="00EA3690"/>
    <w:rsid w:val="00EA7499"/>
    <w:rsid w:val="00EB0E73"/>
    <w:rsid w:val="00EB365D"/>
    <w:rsid w:val="00ED28E4"/>
    <w:rsid w:val="00ED3AD1"/>
    <w:rsid w:val="00ED6DEE"/>
    <w:rsid w:val="00ED789C"/>
    <w:rsid w:val="00EE165B"/>
    <w:rsid w:val="00EE4D57"/>
    <w:rsid w:val="00EE502A"/>
    <w:rsid w:val="00F00B76"/>
    <w:rsid w:val="00F06F17"/>
    <w:rsid w:val="00F1211F"/>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815DA"/>
    <w:rsid w:val="00F9163F"/>
    <w:rsid w:val="00F96A96"/>
    <w:rsid w:val="00F97821"/>
    <w:rsid w:val="00FA3518"/>
    <w:rsid w:val="00FA5C55"/>
    <w:rsid w:val="00FB05DD"/>
    <w:rsid w:val="00FB0734"/>
    <w:rsid w:val="00FB15A7"/>
    <w:rsid w:val="00FB3DFD"/>
    <w:rsid w:val="00FC306B"/>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25F856D-E5C5-4D81-8DE2-4EC34714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rPr>
      <w:lang w:val="x-none" w:eastAsia="x-none"/>
    </w:rPr>
  </w:style>
  <w:style w:type="character" w:customStyle="1" w:styleId="21">
    <w:name w:val="Основной текст 2 Знак"/>
    <w:link w:val="20"/>
    <w:uiPriority w:val="99"/>
    <w:semiHidden/>
    <w:rsid w:val="00B37B14"/>
    <w:rPr>
      <w:rFonts w:ascii="Times New Roman" w:eastAsia="Times New Roman" w:hAnsi="Times New Roman"/>
    </w:rPr>
  </w:style>
  <w:style w:type="character" w:styleId="af6">
    <w:name w:val="Unresolved Mention"/>
    <w:basedOn w:val="a1"/>
    <w:uiPriority w:val="99"/>
    <w:semiHidden/>
    <w:unhideWhenUsed/>
    <w:rsid w:val="0002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247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517.."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ook/8BF06045-3DB4-44B9-8468-0A022B2DEFDF"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AAD9-4538-4BED-B9E6-830251A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53831</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7405679</vt:i4>
      </vt:variant>
      <vt:variant>
        <vt:i4>12</vt:i4>
      </vt:variant>
      <vt:variant>
        <vt:i4>0</vt:i4>
      </vt:variant>
      <vt:variant>
        <vt:i4>5</vt:i4>
      </vt:variant>
      <vt:variant>
        <vt:lpwstr>http://www.iprbookshop.ru/24744</vt:lpwstr>
      </vt:variant>
      <vt:variant>
        <vt:lpwstr/>
      </vt:variant>
      <vt:variant>
        <vt:i4>7340142</vt:i4>
      </vt:variant>
      <vt:variant>
        <vt:i4>9</vt:i4>
      </vt:variant>
      <vt:variant>
        <vt:i4>0</vt:i4>
      </vt:variant>
      <vt:variant>
        <vt:i4>5</vt:i4>
      </vt:variant>
      <vt:variant>
        <vt:lpwstr>http://www.iprbookshop.ru/10517</vt:lpwstr>
      </vt:variant>
      <vt:variant>
        <vt:lpwstr/>
      </vt:variant>
      <vt:variant>
        <vt:i4>6684776</vt:i4>
      </vt:variant>
      <vt:variant>
        <vt:i4>6</vt:i4>
      </vt:variant>
      <vt:variant>
        <vt:i4>0</vt:i4>
      </vt:variant>
      <vt:variant>
        <vt:i4>5</vt:i4>
      </vt:variant>
      <vt:variant>
        <vt:lpwstr>https://www.biblio-online.ru/book/8BF06045-3DB4-44B9-8468-0A022B2DEFDF</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2019-03-11T10:39:00Z</cp:lastPrinted>
  <dcterms:created xsi:type="dcterms:W3CDTF">2022-07-01T16:28:00Z</dcterms:created>
  <dcterms:modified xsi:type="dcterms:W3CDTF">2022-11-12T13:14:00Z</dcterms:modified>
</cp:coreProperties>
</file>